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49" w:rsidRPr="008916EA" w:rsidRDefault="00613948" w:rsidP="00E42A4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15pt;margin-top:-17.4pt;width:81.6pt;height:7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VFCgIAAPQDAAAOAAAAZHJzL2Uyb0RvYy54bWysU9tu2zAMfR+wfxD0vtq5NGmNOEXXrsOA&#10;7gK0+wBGlmNhkqhJSuzs60fJaRpsb8P8IFAmechzSK1uBqPZXvqg0NZ8clFyJq3ARtltzb8/P7y7&#10;4ixEsA1otLLmBxn4zfrtm1XvKjnFDnUjPSMQG6re1byL0VVFEUQnDYQLdNKSs0VvINLVb4vGQ0/o&#10;RhfTslwUPfrGeRQyBPp7Pzr5OuO3rRTxa9sGGZmuOfUW8+nzuUlnsV5BtfXgOiWObcA/dGFAWSp6&#10;grqHCGzn1V9QRgmPAdt4IdAU2LZKyMyB2EzKP9g8deBk5kLiBHeSKfw/WPFl/80z1dR8Vi45s2Bo&#10;SM9yiOw9Dmya9OldqCjsyVFgHOg3zTlzDe4RxY/ALN51YLfy1nvsOwkN9TdJmcVZ6ogTEsim/4wN&#10;lYFdxAw0tN4k8UgORug0p8NpNqkVkUqWs8VsSi5BvuvFcjnPwyugesl2PsSPEg1LRs09zT6jw/4x&#10;xNQNVC8hqZjFB6V1nr+2rCfQy+llTjjzGBVpPbUyNb8q0zcuTCL5wTY5OYLSo00FtD2yTkRHynHY&#10;DBSYpNhgcyD+Hsc1pGdDRof+F2c9rWDNw88deMmZ/mRJw+vJnEiymC/zy2Vi7889m3MPWEFQNY+c&#10;jeZdzHs+cr0lrVuVZXjt5NgrrVZW5/gM0u6e33PU62Nd/wYAAP//AwBQSwMEFAAGAAgAAAAhAAho&#10;d2veAAAACQEAAA8AAABkcnMvZG93bnJldi54bWxMj8FuwjAQRO+V+g/WIvUGNgVCCXFQ1arXVlBA&#10;6s3ESxI1XkexIenfdzm1tx3NaPZNthlcI67YhdqThulEgUAqvK2p1LD/fBs/gQjRkDWNJ9TwgwE2&#10;+f1dZlLre9ridRdLwSUUUqOhirFNpQxFhc6EiW+R2Dv7zpnIsiul7UzP5a6Rj0ol0pma+ENlWnyp&#10;sPjeXZyGw/v56zhXH+WrW7S9H5Qkt5JaP4yG5zWIiEP8C8MNn9EhZ6aTv5ANotGQzDioYTyb84Kb&#10;n6wWIE58TJcJyDyT/xfkvwAAAP//AwBQSwECLQAUAAYACAAAACEAtoM4kv4AAADhAQAAEwAAAAAA&#10;AAAAAAAAAAAAAAAAW0NvbnRlbnRfVHlwZXNdLnhtbFBLAQItABQABgAIAAAAIQA4/SH/1gAAAJQB&#10;AAALAAAAAAAAAAAAAAAAAC8BAABfcmVscy8ucmVsc1BLAQItABQABgAIAAAAIQCGkQVFCgIAAPQD&#10;AAAOAAAAAAAAAAAAAAAAAC4CAABkcnMvZTJvRG9jLnhtbFBLAQItABQABgAIAAAAIQAIaHdr3gAA&#10;AAkBAAAPAAAAAAAAAAAAAAAAAGQEAABkcnMvZG93bnJldi54bWxQSwUGAAAAAAQABADzAAAAbwUA&#10;AAAA&#10;" filled="f" stroked="f">
            <v:textbox>
              <w:txbxContent>
                <w:p w:rsidR="003E5B0C" w:rsidRPr="004E277A" w:rsidRDefault="003E5B0C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32A9A3C" wp14:editId="446BE25D">
                        <wp:extent cx="731520" cy="716280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D logo small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630" cy="718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05D9" w:rsidRPr="008916EA">
        <w:rPr>
          <w:b/>
          <w:sz w:val="28"/>
          <w:szCs w:val="28"/>
          <w:lang w:val="en-US"/>
        </w:rPr>
        <w:t xml:space="preserve">NGO COMMITTEE ON </w:t>
      </w:r>
      <w:r w:rsidR="00C20D78" w:rsidRPr="008916EA">
        <w:rPr>
          <w:b/>
          <w:sz w:val="28"/>
          <w:szCs w:val="28"/>
          <w:lang w:val="en-US"/>
        </w:rPr>
        <w:t>FINANCING FOR DEVELOPMENT</w:t>
      </w:r>
    </w:p>
    <w:p w:rsidR="006058E3" w:rsidRPr="008916EA" w:rsidRDefault="000E0349" w:rsidP="00E42A49">
      <w:pPr>
        <w:spacing w:after="0" w:line="240" w:lineRule="auto"/>
        <w:jc w:val="center"/>
        <w:rPr>
          <w:b/>
          <w:lang w:val="en-US"/>
        </w:rPr>
      </w:pPr>
      <w:r w:rsidRPr="008916EA">
        <w:rPr>
          <w:b/>
          <w:lang w:val="en-US"/>
        </w:rPr>
        <w:t>December 2014</w:t>
      </w:r>
    </w:p>
    <w:p w:rsidR="000E0349" w:rsidRPr="008916EA" w:rsidRDefault="000E0349" w:rsidP="00E42A49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0205D9" w:rsidRPr="008916EA" w:rsidRDefault="00560C1F" w:rsidP="00E42A49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8916EA">
        <w:rPr>
          <w:b/>
          <w:sz w:val="24"/>
          <w:szCs w:val="24"/>
          <w:u w:val="single"/>
          <w:lang w:val="en-US"/>
        </w:rPr>
        <w:t xml:space="preserve">PUTTING </w:t>
      </w:r>
      <w:r w:rsidR="00C20D78" w:rsidRPr="008916EA">
        <w:rPr>
          <w:b/>
          <w:sz w:val="24"/>
          <w:szCs w:val="24"/>
          <w:u w:val="single"/>
          <w:lang w:val="en-US"/>
        </w:rPr>
        <w:t>PEOPLE AND PLANET FIRST</w:t>
      </w:r>
      <w:r w:rsidR="00E42A49" w:rsidRPr="008916EA">
        <w:rPr>
          <w:b/>
          <w:sz w:val="24"/>
          <w:szCs w:val="24"/>
          <w:u w:val="single"/>
          <w:lang w:val="en-US"/>
        </w:rPr>
        <w:t>:</w:t>
      </w:r>
    </w:p>
    <w:p w:rsidR="00C20D78" w:rsidRPr="008916EA" w:rsidRDefault="000E0349" w:rsidP="00E42A49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8916EA">
        <w:rPr>
          <w:b/>
          <w:sz w:val="24"/>
          <w:szCs w:val="24"/>
          <w:u w:val="single"/>
          <w:lang w:val="en-US"/>
        </w:rPr>
        <w:t xml:space="preserve">FINANCING </w:t>
      </w:r>
      <w:r w:rsidR="000205D9" w:rsidRPr="008916EA">
        <w:rPr>
          <w:b/>
          <w:sz w:val="24"/>
          <w:szCs w:val="24"/>
          <w:u w:val="single"/>
          <w:lang w:val="en-US"/>
        </w:rPr>
        <w:t xml:space="preserve">SUSTAINABLE DEVELOPMENT REQUIRES POLITICAL COURAGE </w:t>
      </w:r>
    </w:p>
    <w:p w:rsidR="00E24C19" w:rsidRPr="008916EA" w:rsidRDefault="004E277A" w:rsidP="004179C0">
      <w:pPr>
        <w:jc w:val="both"/>
        <w:rPr>
          <w:lang w:val="en-US"/>
        </w:rPr>
      </w:pPr>
      <w:r w:rsidRPr="008916EA">
        <w:rPr>
          <w:u w:val="single"/>
          <w:lang w:val="en-US"/>
        </w:rPr>
        <w:br/>
      </w:r>
      <w:r w:rsidR="003357E9" w:rsidRPr="008916EA">
        <w:rPr>
          <w:lang w:val="en-US"/>
        </w:rPr>
        <w:t>T</w:t>
      </w:r>
      <w:r w:rsidR="000A5259" w:rsidRPr="008916EA">
        <w:rPr>
          <w:lang w:val="en-US"/>
        </w:rPr>
        <w:t>he many</w:t>
      </w:r>
      <w:r w:rsidR="00662B08" w:rsidRPr="008916EA">
        <w:rPr>
          <w:lang w:val="en-US"/>
        </w:rPr>
        <w:t xml:space="preserve"> crises our world and peoples</w:t>
      </w:r>
      <w:r w:rsidR="00675BAE" w:rsidRPr="008916EA">
        <w:rPr>
          <w:lang w:val="en-US"/>
        </w:rPr>
        <w:t xml:space="preserve"> face</w:t>
      </w:r>
      <w:r w:rsidR="0018240E" w:rsidRPr="008916EA">
        <w:rPr>
          <w:lang w:val="en-US"/>
        </w:rPr>
        <w:t xml:space="preserve"> are </w:t>
      </w:r>
      <w:r w:rsidR="000A5259" w:rsidRPr="008916EA">
        <w:rPr>
          <w:lang w:val="en-US"/>
        </w:rPr>
        <w:t>clear</w:t>
      </w:r>
      <w:r w:rsidR="00B51F55" w:rsidRPr="008916EA">
        <w:rPr>
          <w:lang w:val="en-US"/>
        </w:rPr>
        <w:t xml:space="preserve"> </w:t>
      </w:r>
      <w:r w:rsidR="000A5259" w:rsidRPr="008916EA">
        <w:rPr>
          <w:lang w:val="en-US"/>
        </w:rPr>
        <w:t>evidence</w:t>
      </w:r>
      <w:r w:rsidR="0018240E" w:rsidRPr="008916EA">
        <w:rPr>
          <w:lang w:val="en-US"/>
        </w:rPr>
        <w:t xml:space="preserve"> that </w:t>
      </w:r>
      <w:r w:rsidR="00AB07E6" w:rsidRPr="008916EA">
        <w:rPr>
          <w:lang w:val="en-US"/>
        </w:rPr>
        <w:t xml:space="preserve">international budget decision-making and </w:t>
      </w:r>
      <w:r w:rsidR="00726BDE" w:rsidRPr="008916EA">
        <w:rPr>
          <w:lang w:val="en-US"/>
        </w:rPr>
        <w:t xml:space="preserve">financial </w:t>
      </w:r>
      <w:r w:rsidR="0018240E" w:rsidRPr="008916EA">
        <w:rPr>
          <w:lang w:val="en-US"/>
        </w:rPr>
        <w:t>system</w:t>
      </w:r>
      <w:r w:rsidR="00AB07E6" w:rsidRPr="008916EA">
        <w:rPr>
          <w:lang w:val="en-US"/>
        </w:rPr>
        <w:t>s</w:t>
      </w:r>
      <w:r w:rsidR="00326BF3" w:rsidRPr="008916EA">
        <w:rPr>
          <w:lang w:val="en-US"/>
        </w:rPr>
        <w:t xml:space="preserve"> </w:t>
      </w:r>
      <w:r w:rsidR="0018240E" w:rsidRPr="008916EA">
        <w:rPr>
          <w:lang w:val="en-US"/>
        </w:rPr>
        <w:t xml:space="preserve">favor the few to the detriment of the </w:t>
      </w:r>
      <w:r w:rsidR="003357E9" w:rsidRPr="008916EA">
        <w:rPr>
          <w:lang w:val="en-US"/>
        </w:rPr>
        <w:t>masses</w:t>
      </w:r>
      <w:r w:rsidR="00B40BEA" w:rsidRPr="008916EA">
        <w:rPr>
          <w:lang w:val="en-US"/>
        </w:rPr>
        <w:t>, a</w:t>
      </w:r>
      <w:r w:rsidR="00AB07E6" w:rsidRPr="008916EA">
        <w:rPr>
          <w:lang w:val="en-US"/>
        </w:rPr>
        <w:t>nd favor</w:t>
      </w:r>
      <w:r w:rsidR="00B40BEA" w:rsidRPr="008916EA">
        <w:rPr>
          <w:lang w:val="en-US"/>
        </w:rPr>
        <w:t xml:space="preserve"> </w:t>
      </w:r>
      <w:r w:rsidR="005024CB" w:rsidRPr="008916EA">
        <w:rPr>
          <w:lang w:val="en-US"/>
        </w:rPr>
        <w:t xml:space="preserve">unjust </w:t>
      </w:r>
      <w:r w:rsidR="003357E9" w:rsidRPr="008916EA">
        <w:rPr>
          <w:lang w:val="en-US"/>
        </w:rPr>
        <w:t xml:space="preserve">private </w:t>
      </w:r>
      <w:r w:rsidR="00B40BEA" w:rsidRPr="008916EA">
        <w:rPr>
          <w:lang w:val="en-US"/>
        </w:rPr>
        <w:t>profit</w:t>
      </w:r>
      <w:r w:rsidR="00430A70" w:rsidRPr="008916EA">
        <w:rPr>
          <w:lang w:val="en-US"/>
        </w:rPr>
        <w:t>s</w:t>
      </w:r>
      <w:r w:rsidR="00B40BEA" w:rsidRPr="008916EA">
        <w:rPr>
          <w:lang w:val="en-US"/>
        </w:rPr>
        <w:t xml:space="preserve"> over the health of the planet</w:t>
      </w:r>
      <w:r w:rsidR="0018240E" w:rsidRPr="008916EA">
        <w:rPr>
          <w:lang w:val="en-US"/>
        </w:rPr>
        <w:t xml:space="preserve">. </w:t>
      </w:r>
      <w:r w:rsidR="00726BDE" w:rsidRPr="008916EA">
        <w:rPr>
          <w:lang w:val="en-US"/>
        </w:rPr>
        <w:t xml:space="preserve">Despite </w:t>
      </w:r>
      <w:r w:rsidR="00430A70" w:rsidRPr="008916EA">
        <w:rPr>
          <w:lang w:val="en-US"/>
        </w:rPr>
        <w:t>significant</w:t>
      </w:r>
      <w:r w:rsidR="00726BDE" w:rsidRPr="008916EA">
        <w:rPr>
          <w:lang w:val="en-US"/>
        </w:rPr>
        <w:t xml:space="preserve"> </w:t>
      </w:r>
      <w:r w:rsidR="00177810" w:rsidRPr="008916EA">
        <w:rPr>
          <w:lang w:val="en-US"/>
        </w:rPr>
        <w:t>efforts</w:t>
      </w:r>
      <w:r w:rsidR="00DD21B3" w:rsidRPr="008916EA">
        <w:rPr>
          <w:lang w:val="en-US"/>
        </w:rPr>
        <w:t xml:space="preserve"> by the global community</w:t>
      </w:r>
      <w:r w:rsidR="005B12D7" w:rsidRPr="008916EA">
        <w:rPr>
          <w:lang w:val="en-US"/>
        </w:rPr>
        <w:t xml:space="preserve"> </w:t>
      </w:r>
      <w:r w:rsidR="00DD21B3" w:rsidRPr="008916EA">
        <w:rPr>
          <w:lang w:val="en-US"/>
        </w:rPr>
        <w:t>to implement</w:t>
      </w:r>
      <w:r w:rsidR="005B12D7" w:rsidRPr="008916EA">
        <w:rPr>
          <w:lang w:val="en-US"/>
        </w:rPr>
        <w:t xml:space="preserve"> the </w:t>
      </w:r>
      <w:r w:rsidR="000205D9" w:rsidRPr="008916EA">
        <w:rPr>
          <w:lang w:val="en-US"/>
        </w:rPr>
        <w:t xml:space="preserve">Millennium </w:t>
      </w:r>
      <w:r w:rsidR="005B12D7" w:rsidRPr="008916EA">
        <w:rPr>
          <w:lang w:val="en-US"/>
        </w:rPr>
        <w:t>D</w:t>
      </w:r>
      <w:r w:rsidR="000205D9" w:rsidRPr="008916EA">
        <w:rPr>
          <w:lang w:val="en-US"/>
        </w:rPr>
        <w:t xml:space="preserve">evelopment </w:t>
      </w:r>
      <w:r w:rsidR="005B12D7" w:rsidRPr="008916EA">
        <w:rPr>
          <w:lang w:val="en-US"/>
        </w:rPr>
        <w:t>G</w:t>
      </w:r>
      <w:r w:rsidR="000205D9" w:rsidRPr="008916EA">
        <w:rPr>
          <w:lang w:val="en-US"/>
        </w:rPr>
        <w:t xml:space="preserve">oals, </w:t>
      </w:r>
      <w:r w:rsidR="00B83C72" w:rsidRPr="008916EA">
        <w:rPr>
          <w:lang w:val="en-US"/>
        </w:rPr>
        <w:t>v</w:t>
      </w:r>
      <w:r w:rsidR="00B00351" w:rsidRPr="008916EA">
        <w:rPr>
          <w:lang w:val="en-US"/>
        </w:rPr>
        <w:t xml:space="preserve">ast </w:t>
      </w:r>
      <w:r w:rsidR="00662B08" w:rsidRPr="008916EA">
        <w:rPr>
          <w:lang w:val="en-US"/>
        </w:rPr>
        <w:t>numbers</w:t>
      </w:r>
      <w:r w:rsidR="00B00351" w:rsidRPr="008916EA">
        <w:rPr>
          <w:lang w:val="en-US"/>
        </w:rPr>
        <w:t xml:space="preserve"> of people </w:t>
      </w:r>
      <w:r w:rsidR="00B00351" w:rsidRPr="008916EA">
        <w:rPr>
          <w:i/>
          <w:lang w:val="en-US"/>
        </w:rPr>
        <w:t>still</w:t>
      </w:r>
      <w:r w:rsidR="00B00351" w:rsidRPr="008916EA">
        <w:rPr>
          <w:lang w:val="en-US"/>
        </w:rPr>
        <w:t xml:space="preserve"> liv</w:t>
      </w:r>
      <w:r w:rsidR="00577477" w:rsidRPr="008916EA">
        <w:rPr>
          <w:lang w:val="en-US"/>
        </w:rPr>
        <w:t>e</w:t>
      </w:r>
      <w:r w:rsidR="00B00351" w:rsidRPr="008916EA">
        <w:rPr>
          <w:lang w:val="en-US"/>
        </w:rPr>
        <w:t xml:space="preserve"> in</w:t>
      </w:r>
      <w:r w:rsidR="00662B08" w:rsidRPr="008916EA">
        <w:rPr>
          <w:lang w:val="en-US"/>
        </w:rPr>
        <w:t xml:space="preserve"> poverty</w:t>
      </w:r>
      <w:r w:rsidR="00DD21B3" w:rsidRPr="008916EA">
        <w:rPr>
          <w:lang w:val="en-US"/>
        </w:rPr>
        <w:t>,</w:t>
      </w:r>
      <w:r w:rsidR="003357E9" w:rsidRPr="008916EA">
        <w:rPr>
          <w:lang w:val="en-US"/>
        </w:rPr>
        <w:t xml:space="preserve"> </w:t>
      </w:r>
      <w:r w:rsidR="00662B08" w:rsidRPr="008916EA">
        <w:rPr>
          <w:lang w:val="en-US"/>
        </w:rPr>
        <w:t>ever</w:t>
      </w:r>
      <w:r w:rsidR="00577477" w:rsidRPr="008916EA">
        <w:rPr>
          <w:lang w:val="en-US"/>
        </w:rPr>
        <w:t>-</w:t>
      </w:r>
      <w:r w:rsidR="00662B08" w:rsidRPr="008916EA">
        <w:rPr>
          <w:lang w:val="en-US"/>
        </w:rPr>
        <w:t>smaller number</w:t>
      </w:r>
      <w:r w:rsidR="00726BDE" w:rsidRPr="008916EA">
        <w:rPr>
          <w:lang w:val="en-US"/>
        </w:rPr>
        <w:t>s</w:t>
      </w:r>
      <w:r w:rsidR="00177810" w:rsidRPr="008916EA">
        <w:rPr>
          <w:lang w:val="en-US"/>
        </w:rPr>
        <w:t xml:space="preserve"> </w:t>
      </w:r>
      <w:r w:rsidR="00675BAE" w:rsidRPr="008916EA">
        <w:rPr>
          <w:lang w:val="en-US"/>
        </w:rPr>
        <w:t>accumulate</w:t>
      </w:r>
      <w:r w:rsidR="00662B08" w:rsidRPr="008916EA">
        <w:rPr>
          <w:lang w:val="en-US"/>
        </w:rPr>
        <w:t xml:space="preserve"> </w:t>
      </w:r>
      <w:r w:rsidR="00177810" w:rsidRPr="008916EA">
        <w:rPr>
          <w:lang w:val="en-US"/>
        </w:rPr>
        <w:t>outrageous</w:t>
      </w:r>
      <w:r w:rsidR="00662B08" w:rsidRPr="008916EA">
        <w:rPr>
          <w:lang w:val="en-US"/>
        </w:rPr>
        <w:t xml:space="preserve"> wealth</w:t>
      </w:r>
      <w:r w:rsidR="00DD21B3" w:rsidRPr="008916EA">
        <w:rPr>
          <w:lang w:val="en-US"/>
        </w:rPr>
        <w:t>,</w:t>
      </w:r>
      <w:r w:rsidR="00B40BEA" w:rsidRPr="008916EA">
        <w:rPr>
          <w:lang w:val="en-US"/>
        </w:rPr>
        <w:t xml:space="preserve"> and </w:t>
      </w:r>
      <w:r w:rsidR="004179C0" w:rsidRPr="008916EA">
        <w:rPr>
          <w:lang w:val="en-US"/>
        </w:rPr>
        <w:t xml:space="preserve">indiscriminate growth and consumption </w:t>
      </w:r>
      <w:r w:rsidR="00014B74" w:rsidRPr="008916EA">
        <w:rPr>
          <w:lang w:val="en-US"/>
        </w:rPr>
        <w:t>d</w:t>
      </w:r>
      <w:r w:rsidR="003357E9" w:rsidRPr="008916EA">
        <w:rPr>
          <w:lang w:val="en-US"/>
        </w:rPr>
        <w:t>estroy</w:t>
      </w:r>
      <w:r w:rsidR="004179C0" w:rsidRPr="008916EA">
        <w:rPr>
          <w:lang w:val="en-US"/>
        </w:rPr>
        <w:t xml:space="preserve"> the earth.</w:t>
      </w:r>
    </w:p>
    <w:p w:rsidR="00B30B2B" w:rsidRPr="008916EA" w:rsidRDefault="000205D9" w:rsidP="00C20D78">
      <w:pPr>
        <w:jc w:val="both"/>
        <w:rPr>
          <w:lang w:val="en-US"/>
        </w:rPr>
      </w:pPr>
      <w:r w:rsidRPr="008916EA">
        <w:rPr>
          <w:lang w:val="en-US"/>
        </w:rPr>
        <w:t>The</w:t>
      </w:r>
      <w:r w:rsidR="00445096" w:rsidRPr="008916EA">
        <w:rPr>
          <w:lang w:val="en-US"/>
        </w:rPr>
        <w:t xml:space="preserve"> world has the</w:t>
      </w:r>
      <w:r w:rsidR="00577477" w:rsidRPr="008916EA">
        <w:rPr>
          <w:lang w:val="en-US"/>
        </w:rPr>
        <w:t xml:space="preserve"> money and expertise to solve these problems</w:t>
      </w:r>
      <w:r w:rsidR="00B83C72" w:rsidRPr="008916EA">
        <w:rPr>
          <w:lang w:val="en-US"/>
        </w:rPr>
        <w:t>, but we have to allocate them better.</w:t>
      </w:r>
      <w:r w:rsidR="009473F2" w:rsidRPr="008916EA">
        <w:rPr>
          <w:lang w:val="en-US"/>
        </w:rPr>
        <w:t xml:space="preserve"> </w:t>
      </w:r>
      <w:r w:rsidR="00B83C72" w:rsidRPr="008916EA">
        <w:rPr>
          <w:lang w:val="en-US"/>
        </w:rPr>
        <w:t xml:space="preserve">The problem is not </w:t>
      </w:r>
      <w:r w:rsidR="009473F2" w:rsidRPr="008916EA">
        <w:rPr>
          <w:lang w:val="en-US"/>
        </w:rPr>
        <w:t xml:space="preserve">in </w:t>
      </w:r>
      <w:r w:rsidR="00445096" w:rsidRPr="008916EA">
        <w:rPr>
          <w:lang w:val="en-US"/>
        </w:rPr>
        <w:t>having enough money;</w:t>
      </w:r>
      <w:r w:rsidR="00B83C72" w:rsidRPr="008916EA">
        <w:rPr>
          <w:lang w:val="en-US"/>
        </w:rPr>
        <w:t xml:space="preserve"> it is </w:t>
      </w:r>
      <w:r w:rsidR="009473F2" w:rsidRPr="008916EA">
        <w:rPr>
          <w:lang w:val="en-US"/>
        </w:rPr>
        <w:t xml:space="preserve">in </w:t>
      </w:r>
      <w:r w:rsidR="00445096" w:rsidRPr="008916EA">
        <w:rPr>
          <w:lang w:val="en-US"/>
        </w:rPr>
        <w:t xml:space="preserve">having enough </w:t>
      </w:r>
      <w:r w:rsidR="00B96E46" w:rsidRPr="008916EA">
        <w:rPr>
          <w:lang w:val="en-US"/>
        </w:rPr>
        <w:t xml:space="preserve">political </w:t>
      </w:r>
      <w:r w:rsidR="00B83C72" w:rsidRPr="008916EA">
        <w:rPr>
          <w:lang w:val="en-US"/>
        </w:rPr>
        <w:t xml:space="preserve">courage. </w:t>
      </w:r>
      <w:r w:rsidR="000A5259" w:rsidRPr="008916EA">
        <w:rPr>
          <w:lang w:val="en-US"/>
        </w:rPr>
        <w:t>S</w:t>
      </w:r>
      <w:r w:rsidR="005024CB" w:rsidRPr="008916EA">
        <w:rPr>
          <w:lang w:val="en-US"/>
        </w:rPr>
        <w:t>ustainable development</w:t>
      </w:r>
      <w:r w:rsidR="000A5259" w:rsidRPr="008916EA">
        <w:rPr>
          <w:lang w:val="en-US"/>
        </w:rPr>
        <w:t xml:space="preserve"> is</w:t>
      </w:r>
      <w:r w:rsidR="005024CB" w:rsidRPr="008916EA">
        <w:rPr>
          <w:lang w:val="en-US"/>
        </w:rPr>
        <w:t xml:space="preserve"> an economic and</w:t>
      </w:r>
      <w:r w:rsidR="005024CB" w:rsidRPr="008916EA">
        <w:rPr>
          <w:b/>
          <w:lang w:val="en-US"/>
        </w:rPr>
        <w:t xml:space="preserve"> </w:t>
      </w:r>
      <w:r w:rsidR="005024CB" w:rsidRPr="008916EA">
        <w:rPr>
          <w:lang w:val="en-US"/>
        </w:rPr>
        <w:t xml:space="preserve">ethical issue. </w:t>
      </w:r>
      <w:r w:rsidR="00B83C72" w:rsidRPr="008916EA">
        <w:rPr>
          <w:rFonts w:cs="Times New Roman"/>
          <w:lang w:val="en-US"/>
        </w:rPr>
        <w:t xml:space="preserve">Pouring </w:t>
      </w:r>
      <w:r w:rsidR="00A45257" w:rsidRPr="008916EA">
        <w:rPr>
          <w:rFonts w:cs="Times New Roman"/>
          <w:lang w:val="en-US"/>
        </w:rPr>
        <w:t>funds</w:t>
      </w:r>
      <w:r w:rsidR="00B83C72" w:rsidRPr="008916EA">
        <w:rPr>
          <w:rFonts w:cs="Times New Roman"/>
          <w:lang w:val="en-US"/>
        </w:rPr>
        <w:t xml:space="preserve"> into weapons instead of medicines</w:t>
      </w:r>
      <w:r w:rsidR="00B96E46" w:rsidRPr="008916EA">
        <w:rPr>
          <w:rFonts w:cs="Times New Roman"/>
          <w:lang w:val="en-US"/>
        </w:rPr>
        <w:t xml:space="preserve"> and schools</w:t>
      </w:r>
      <w:r w:rsidR="00B83C72" w:rsidRPr="008916EA">
        <w:rPr>
          <w:rFonts w:cs="Times New Roman"/>
          <w:lang w:val="en-US"/>
        </w:rPr>
        <w:t xml:space="preserve"> is a</w:t>
      </w:r>
      <w:r w:rsidR="00445096" w:rsidRPr="008916EA">
        <w:rPr>
          <w:rFonts w:cs="Times New Roman"/>
          <w:lang w:val="en-US"/>
        </w:rPr>
        <w:t xml:space="preserve">n </w:t>
      </w:r>
      <w:r w:rsidR="009473F2" w:rsidRPr="008916EA">
        <w:rPr>
          <w:rFonts w:cs="Times New Roman"/>
          <w:lang w:val="en-US"/>
        </w:rPr>
        <w:t>ill-advised</w:t>
      </w:r>
      <w:r w:rsidR="00B83C72" w:rsidRPr="008916EA">
        <w:rPr>
          <w:rFonts w:cs="Times New Roman"/>
          <w:lang w:val="en-US"/>
        </w:rPr>
        <w:t xml:space="preserve"> choice</w:t>
      </w:r>
      <w:r w:rsidR="000A5259" w:rsidRPr="008916EA">
        <w:rPr>
          <w:rFonts w:cs="Times New Roman"/>
          <w:i/>
          <w:lang w:val="en-US"/>
        </w:rPr>
        <w:t xml:space="preserve"> </w:t>
      </w:r>
      <w:r w:rsidR="000A5259" w:rsidRPr="008916EA">
        <w:rPr>
          <w:rFonts w:cs="Times New Roman"/>
          <w:lang w:val="en-US"/>
        </w:rPr>
        <w:t>that must be challenged.</w:t>
      </w:r>
      <w:r w:rsidR="009473F2" w:rsidRPr="008916EA">
        <w:rPr>
          <w:lang w:val="en-US"/>
        </w:rPr>
        <w:t xml:space="preserve"> </w:t>
      </w:r>
      <w:r w:rsidR="006058E3" w:rsidRPr="008916EA">
        <w:rPr>
          <w:lang w:val="en-US"/>
        </w:rPr>
        <w:t xml:space="preserve">There is no </w:t>
      </w:r>
      <w:r w:rsidR="00445096" w:rsidRPr="008916EA">
        <w:rPr>
          <w:lang w:val="en-US"/>
        </w:rPr>
        <w:t>justifiable</w:t>
      </w:r>
      <w:r w:rsidR="006058E3" w:rsidRPr="008916EA">
        <w:rPr>
          <w:lang w:val="en-US"/>
        </w:rPr>
        <w:t xml:space="preserve"> reason that annual global spending on war and violence should be 600 times greater than spending on peace and social progress</w:t>
      </w:r>
      <w:r w:rsidR="00B35B0F" w:rsidRPr="008916EA">
        <w:rPr>
          <w:lang w:val="en-US"/>
        </w:rPr>
        <w:t>, as U</w:t>
      </w:r>
      <w:r w:rsidR="00445096" w:rsidRPr="008916EA">
        <w:rPr>
          <w:lang w:val="en-US"/>
        </w:rPr>
        <w:t xml:space="preserve">nited </w:t>
      </w:r>
      <w:r w:rsidR="00B35B0F" w:rsidRPr="008916EA">
        <w:rPr>
          <w:lang w:val="en-US"/>
        </w:rPr>
        <w:t>N</w:t>
      </w:r>
      <w:r w:rsidR="00445096" w:rsidRPr="008916EA">
        <w:rPr>
          <w:lang w:val="en-US"/>
        </w:rPr>
        <w:t>ations</w:t>
      </w:r>
      <w:r w:rsidR="00B35B0F" w:rsidRPr="008916EA">
        <w:rPr>
          <w:lang w:val="en-US"/>
        </w:rPr>
        <w:t xml:space="preserve"> </w:t>
      </w:r>
      <w:r w:rsidR="000E0349" w:rsidRPr="008916EA">
        <w:rPr>
          <w:lang w:val="en-US"/>
        </w:rPr>
        <w:t xml:space="preserve">Secretary </w:t>
      </w:r>
      <w:r w:rsidR="00B35B0F" w:rsidRPr="008916EA">
        <w:rPr>
          <w:lang w:val="en-US"/>
        </w:rPr>
        <w:t>General Ban</w:t>
      </w:r>
      <w:r w:rsidR="000E0349" w:rsidRPr="008916EA">
        <w:rPr>
          <w:lang w:val="en-US"/>
        </w:rPr>
        <w:t xml:space="preserve"> </w:t>
      </w:r>
      <w:r w:rsidR="00B35B0F" w:rsidRPr="008916EA">
        <w:rPr>
          <w:lang w:val="en-US"/>
        </w:rPr>
        <w:t>Ki</w:t>
      </w:r>
      <w:r w:rsidR="000E0349" w:rsidRPr="008916EA">
        <w:rPr>
          <w:lang w:val="en-US"/>
        </w:rPr>
        <w:t>-</w:t>
      </w:r>
      <w:r w:rsidR="00445096" w:rsidRPr="008916EA">
        <w:rPr>
          <w:lang w:val="en-US"/>
        </w:rPr>
        <w:t>m</w:t>
      </w:r>
      <w:r w:rsidR="00B35B0F" w:rsidRPr="008916EA">
        <w:rPr>
          <w:lang w:val="en-US"/>
        </w:rPr>
        <w:t>oon calculates</w:t>
      </w:r>
      <w:r w:rsidR="006058E3" w:rsidRPr="008916EA">
        <w:rPr>
          <w:lang w:val="en-US"/>
        </w:rPr>
        <w:t>.</w:t>
      </w:r>
      <w:r w:rsidR="009473F2" w:rsidRPr="008916EA">
        <w:rPr>
          <w:lang w:val="en-US"/>
        </w:rPr>
        <w:t xml:space="preserve"> </w:t>
      </w:r>
    </w:p>
    <w:p w:rsidR="00D66C1A" w:rsidRPr="008916EA" w:rsidRDefault="00B35B0F" w:rsidP="00C20D78">
      <w:pPr>
        <w:jc w:val="both"/>
        <w:rPr>
          <w:lang w:val="en-US"/>
        </w:rPr>
      </w:pPr>
      <w:r w:rsidRPr="008916EA">
        <w:rPr>
          <w:rFonts w:cs="Times New Roman"/>
          <w:lang w:val="en-US"/>
        </w:rPr>
        <w:t xml:space="preserve">We can change </w:t>
      </w:r>
      <w:r w:rsidR="00AF7D68" w:rsidRPr="008916EA">
        <w:rPr>
          <w:rFonts w:cs="Times New Roman"/>
          <w:lang w:val="en-US"/>
        </w:rPr>
        <w:t>budget priorities</w:t>
      </w:r>
      <w:r w:rsidRPr="008916EA">
        <w:rPr>
          <w:rFonts w:cs="Times New Roman"/>
          <w:lang w:val="en-US"/>
        </w:rPr>
        <w:t xml:space="preserve"> by changing political will.</w:t>
      </w:r>
      <w:r w:rsidR="00E720DC" w:rsidRPr="008916EA">
        <w:rPr>
          <w:rFonts w:cs="Times New Roman"/>
          <w:sz w:val="24"/>
          <w:szCs w:val="24"/>
          <w:lang w:val="en-US"/>
        </w:rPr>
        <w:t xml:space="preserve"> </w:t>
      </w:r>
      <w:r w:rsidR="00D66C1A" w:rsidRPr="008916EA">
        <w:rPr>
          <w:lang w:val="en-US"/>
        </w:rPr>
        <w:t>Civil Society</w:t>
      </w:r>
      <w:r w:rsidR="00E720DC" w:rsidRPr="008916EA">
        <w:rPr>
          <w:lang w:val="en-US"/>
        </w:rPr>
        <w:t>, with its grassroots perspective,</w:t>
      </w:r>
      <w:r w:rsidR="00D66C1A" w:rsidRPr="008916EA">
        <w:rPr>
          <w:lang w:val="en-US"/>
        </w:rPr>
        <w:t xml:space="preserve"> is uniquely situated to</w:t>
      </w:r>
      <w:r w:rsidR="00D15FB2" w:rsidRPr="008916EA">
        <w:rPr>
          <w:lang w:val="en-US"/>
        </w:rPr>
        <w:t xml:space="preserve"> </w:t>
      </w:r>
      <w:r w:rsidR="00D66C1A" w:rsidRPr="008916EA">
        <w:rPr>
          <w:lang w:val="en-US"/>
        </w:rPr>
        <w:t>articulate the moral imperatives of reducing inequalities and keeping our planet healthy</w:t>
      </w:r>
      <w:r w:rsidR="0052167F" w:rsidRPr="008916EA">
        <w:rPr>
          <w:lang w:val="en-US"/>
        </w:rPr>
        <w:t>, and thus must be heard</w:t>
      </w:r>
      <w:r w:rsidR="00D15FB2" w:rsidRPr="008916EA">
        <w:rPr>
          <w:lang w:val="en-US"/>
        </w:rPr>
        <w:t>.</w:t>
      </w:r>
      <w:r w:rsidR="009473F2" w:rsidRPr="008916EA">
        <w:rPr>
          <w:lang w:val="en-US"/>
        </w:rPr>
        <w:t xml:space="preserve"> </w:t>
      </w:r>
      <w:r w:rsidR="00D15FB2" w:rsidRPr="008916EA">
        <w:rPr>
          <w:lang w:val="en-US"/>
        </w:rPr>
        <w:t xml:space="preserve">Civil Society experiences in developing regions </w:t>
      </w:r>
      <w:r w:rsidR="005024CB" w:rsidRPr="008916EA">
        <w:rPr>
          <w:lang w:val="en-US"/>
        </w:rPr>
        <w:t>must</w:t>
      </w:r>
      <w:r w:rsidR="00D15FB2" w:rsidRPr="008916EA">
        <w:rPr>
          <w:lang w:val="en-US"/>
        </w:rPr>
        <w:t xml:space="preserve"> be shared and </w:t>
      </w:r>
      <w:r w:rsidR="00CB776F" w:rsidRPr="008916EA">
        <w:rPr>
          <w:lang w:val="en-US"/>
        </w:rPr>
        <w:t>people living on the margins</w:t>
      </w:r>
      <w:r w:rsidR="00D66C1A" w:rsidRPr="008916EA">
        <w:rPr>
          <w:lang w:val="en-US"/>
        </w:rPr>
        <w:t xml:space="preserve"> must </w:t>
      </w:r>
      <w:r w:rsidR="00A45257" w:rsidRPr="008916EA">
        <w:rPr>
          <w:lang w:val="en-US"/>
        </w:rPr>
        <w:t xml:space="preserve">have </w:t>
      </w:r>
      <w:r w:rsidR="00D66C1A" w:rsidRPr="008916EA">
        <w:rPr>
          <w:lang w:val="en-US"/>
        </w:rPr>
        <w:t>a strong voice</w:t>
      </w:r>
      <w:r w:rsidR="00D15FB2" w:rsidRPr="008916EA">
        <w:rPr>
          <w:lang w:val="en-US"/>
        </w:rPr>
        <w:t xml:space="preserve"> </w:t>
      </w:r>
      <w:r w:rsidR="00D66C1A" w:rsidRPr="008916EA">
        <w:rPr>
          <w:lang w:val="en-US"/>
        </w:rPr>
        <w:t xml:space="preserve">in global economic </w:t>
      </w:r>
      <w:r w:rsidR="00D15FB2" w:rsidRPr="008916EA">
        <w:rPr>
          <w:lang w:val="en-US"/>
        </w:rPr>
        <w:t>planning</w:t>
      </w:r>
      <w:r w:rsidR="00D66C1A" w:rsidRPr="008916EA">
        <w:rPr>
          <w:lang w:val="en-US"/>
        </w:rPr>
        <w:t>.</w:t>
      </w:r>
      <w:r w:rsidR="009473F2" w:rsidRPr="008916EA">
        <w:rPr>
          <w:lang w:val="en-US"/>
        </w:rPr>
        <w:t xml:space="preserve"> </w:t>
      </w:r>
      <w:r w:rsidR="00A45257" w:rsidRPr="008916EA">
        <w:rPr>
          <w:lang w:val="en-US"/>
        </w:rPr>
        <w:t xml:space="preserve">Civil Society has valuable </w:t>
      </w:r>
      <w:r w:rsidR="00D15FB2" w:rsidRPr="008916EA">
        <w:rPr>
          <w:lang w:val="en-US"/>
        </w:rPr>
        <w:t>insight on</w:t>
      </w:r>
      <w:r w:rsidR="00A45257" w:rsidRPr="008916EA">
        <w:rPr>
          <w:lang w:val="en-US"/>
        </w:rPr>
        <w:t xml:space="preserve"> means of implementation that </w:t>
      </w:r>
      <w:r w:rsidR="00D15FB2" w:rsidRPr="008916EA">
        <w:rPr>
          <w:lang w:val="en-US"/>
        </w:rPr>
        <w:t>policy-</w:t>
      </w:r>
      <w:r w:rsidR="00A45257" w:rsidRPr="008916EA">
        <w:rPr>
          <w:lang w:val="en-US"/>
        </w:rPr>
        <w:t>makers</w:t>
      </w:r>
      <w:r w:rsidR="00D15FB2" w:rsidRPr="008916EA">
        <w:rPr>
          <w:lang w:val="en-US"/>
        </w:rPr>
        <w:t xml:space="preserve"> would be wise to seek out.</w:t>
      </w:r>
    </w:p>
    <w:p w:rsidR="008C6C9E" w:rsidRPr="008916EA" w:rsidRDefault="00AB07E6" w:rsidP="00C20D78">
      <w:pPr>
        <w:jc w:val="both"/>
        <w:rPr>
          <w:lang w:val="en-US"/>
        </w:rPr>
      </w:pPr>
      <w:r w:rsidRPr="008916EA">
        <w:rPr>
          <w:lang w:val="en-US"/>
        </w:rPr>
        <w:t xml:space="preserve">Update and reform of the global financial </w:t>
      </w:r>
      <w:r w:rsidR="008C6C9E" w:rsidRPr="008916EA">
        <w:rPr>
          <w:lang w:val="en-US"/>
        </w:rPr>
        <w:t xml:space="preserve">architecture </w:t>
      </w:r>
      <w:r w:rsidRPr="008916EA">
        <w:rPr>
          <w:lang w:val="en-US"/>
        </w:rPr>
        <w:t>ha</w:t>
      </w:r>
      <w:r w:rsidR="009473F2" w:rsidRPr="008916EA">
        <w:rPr>
          <w:lang w:val="en-US"/>
        </w:rPr>
        <w:t>s</w:t>
      </w:r>
      <w:r w:rsidRPr="008916EA">
        <w:rPr>
          <w:lang w:val="en-US"/>
        </w:rPr>
        <w:t xml:space="preserve"> been on the development agenda </w:t>
      </w:r>
      <w:r w:rsidR="008F20AC" w:rsidRPr="008916EA">
        <w:rPr>
          <w:lang w:val="en-US"/>
        </w:rPr>
        <w:t xml:space="preserve">for </w:t>
      </w:r>
      <w:r w:rsidRPr="008916EA">
        <w:rPr>
          <w:lang w:val="en-US"/>
        </w:rPr>
        <w:t>decades, but very little has changed.</w:t>
      </w:r>
      <w:r w:rsidR="00677CBD" w:rsidRPr="008916EA">
        <w:rPr>
          <w:lang w:val="en-US"/>
        </w:rPr>
        <w:t xml:space="preserve"> This is an example of misplaced priorities.</w:t>
      </w:r>
      <w:r w:rsidR="009473F2" w:rsidRPr="008916EA">
        <w:rPr>
          <w:lang w:val="en-US"/>
        </w:rPr>
        <w:t xml:space="preserve"> </w:t>
      </w:r>
      <w:r w:rsidR="00BD4E28" w:rsidRPr="008916EA">
        <w:rPr>
          <w:lang w:val="en-US"/>
        </w:rPr>
        <w:t>It is time for p</w:t>
      </w:r>
      <w:r w:rsidR="00677CBD" w:rsidRPr="008916EA">
        <w:rPr>
          <w:lang w:val="en-US"/>
        </w:rPr>
        <w:t xml:space="preserve">eople and the planet </w:t>
      </w:r>
      <w:r w:rsidR="00BD4E28" w:rsidRPr="008916EA">
        <w:rPr>
          <w:lang w:val="en-US"/>
        </w:rPr>
        <w:t xml:space="preserve">to </w:t>
      </w:r>
      <w:r w:rsidR="000E0349" w:rsidRPr="008916EA">
        <w:rPr>
          <w:lang w:val="en-US"/>
        </w:rPr>
        <w:t>benefit from</w:t>
      </w:r>
      <w:r w:rsidR="00677CBD" w:rsidRPr="008916EA">
        <w:rPr>
          <w:lang w:val="en-US"/>
        </w:rPr>
        <w:t xml:space="preserve"> global financial systems</w:t>
      </w:r>
      <w:r w:rsidR="00E46A2C" w:rsidRPr="008916EA">
        <w:rPr>
          <w:lang w:val="en-US"/>
        </w:rPr>
        <w:t xml:space="preserve"> that are transparent, participatory, fair, inclusive</w:t>
      </w:r>
      <w:r w:rsidR="00B40BEA" w:rsidRPr="008916EA">
        <w:rPr>
          <w:lang w:val="en-US"/>
        </w:rPr>
        <w:t>,</w:t>
      </w:r>
      <w:r w:rsidR="00C4685D" w:rsidRPr="008916EA">
        <w:rPr>
          <w:lang w:val="en-US"/>
        </w:rPr>
        <w:t xml:space="preserve"> and safe from collapse</w:t>
      </w:r>
      <w:r w:rsidR="00E46A2C" w:rsidRPr="008916EA">
        <w:rPr>
          <w:lang w:val="en-US"/>
        </w:rPr>
        <w:t xml:space="preserve">. </w:t>
      </w:r>
      <w:r w:rsidR="008C6C9E" w:rsidRPr="008916EA">
        <w:rPr>
          <w:lang w:val="en-US"/>
        </w:rPr>
        <w:t xml:space="preserve">The United Nations </w:t>
      </w:r>
      <w:r w:rsidR="000E0349" w:rsidRPr="008916EA">
        <w:rPr>
          <w:lang w:val="en-US"/>
        </w:rPr>
        <w:t>must</w:t>
      </w:r>
      <w:r w:rsidR="008C6C9E" w:rsidRPr="008916EA">
        <w:rPr>
          <w:lang w:val="en-US"/>
        </w:rPr>
        <w:t xml:space="preserve"> be at the center of </w:t>
      </w:r>
      <w:r w:rsidR="00B35B0F" w:rsidRPr="008916EA">
        <w:rPr>
          <w:lang w:val="en-US"/>
        </w:rPr>
        <w:t>the</w:t>
      </w:r>
      <w:r w:rsidR="008C6C9E" w:rsidRPr="008916EA">
        <w:rPr>
          <w:lang w:val="en-US"/>
        </w:rPr>
        <w:t xml:space="preserve"> reform process. Developing countries have more input and influence at the UN than in other economic forums like the G20</w:t>
      </w:r>
      <w:r w:rsidR="00B35B0F" w:rsidRPr="008916EA">
        <w:rPr>
          <w:lang w:val="en-US"/>
        </w:rPr>
        <w:t>,</w:t>
      </w:r>
      <w:r w:rsidR="008C6C9E" w:rsidRPr="008916EA">
        <w:rPr>
          <w:lang w:val="en-US"/>
        </w:rPr>
        <w:t xml:space="preserve"> the World Bank</w:t>
      </w:r>
      <w:r w:rsidR="00B35B0F" w:rsidRPr="008916EA">
        <w:rPr>
          <w:lang w:val="en-US"/>
        </w:rPr>
        <w:t>, the IMF</w:t>
      </w:r>
      <w:r w:rsidR="008C6C9E" w:rsidRPr="008916EA">
        <w:rPr>
          <w:lang w:val="en-US"/>
        </w:rPr>
        <w:t xml:space="preserve"> </w:t>
      </w:r>
      <w:r w:rsidR="00B35B0F" w:rsidRPr="008916EA">
        <w:rPr>
          <w:lang w:val="en-US"/>
        </w:rPr>
        <w:t>and the Paris Club.</w:t>
      </w:r>
      <w:r w:rsidR="003C17C2" w:rsidRPr="008916EA">
        <w:rPr>
          <w:rFonts w:cs="Times New Roman"/>
          <w:lang w:val="en-US"/>
        </w:rPr>
        <w:t xml:space="preserve"> </w:t>
      </w:r>
      <w:r w:rsidR="008916EA" w:rsidRPr="008916EA">
        <w:rPr>
          <w:rFonts w:cs="Times New Roman"/>
          <w:lang w:val="en-US"/>
        </w:rPr>
        <w:t>Balance is crucial for credibility.</w:t>
      </w:r>
    </w:p>
    <w:p w:rsidR="00B30B2B" w:rsidRPr="008916EA" w:rsidRDefault="003F13A5" w:rsidP="009473F2">
      <w:pPr>
        <w:jc w:val="both"/>
        <w:rPr>
          <w:rFonts w:cs="Times New Roman"/>
          <w:lang w:val="en-US"/>
        </w:rPr>
      </w:pPr>
      <w:r w:rsidRPr="008916EA">
        <w:rPr>
          <w:lang w:val="en-US"/>
        </w:rPr>
        <w:t xml:space="preserve">Balance is </w:t>
      </w:r>
      <w:r w:rsidR="008916EA">
        <w:rPr>
          <w:lang w:val="en-US"/>
        </w:rPr>
        <w:t xml:space="preserve">also </w:t>
      </w:r>
      <w:r w:rsidRPr="008916EA">
        <w:rPr>
          <w:lang w:val="en-US"/>
        </w:rPr>
        <w:t>crucial in</w:t>
      </w:r>
      <w:r w:rsidR="008916EA">
        <w:rPr>
          <w:lang w:val="en-US"/>
        </w:rPr>
        <w:t xml:space="preserve"> public/</w:t>
      </w:r>
      <w:r w:rsidR="00B30B2B" w:rsidRPr="008916EA">
        <w:rPr>
          <w:lang w:val="en-US"/>
        </w:rPr>
        <w:t>private partnerships</w:t>
      </w:r>
      <w:r w:rsidRPr="008916EA">
        <w:rPr>
          <w:lang w:val="en-US"/>
        </w:rPr>
        <w:t xml:space="preserve"> if they are to be a</w:t>
      </w:r>
      <w:r w:rsidR="00B30B2B" w:rsidRPr="008916EA">
        <w:rPr>
          <w:lang w:val="en-US"/>
        </w:rPr>
        <w:t xml:space="preserve"> major source of financing for sustainable development post-2015.</w:t>
      </w:r>
      <w:r w:rsidR="009473F2" w:rsidRPr="008916EA">
        <w:rPr>
          <w:lang w:val="en-US"/>
        </w:rPr>
        <w:t xml:space="preserve"> </w:t>
      </w:r>
      <w:r w:rsidR="00B30B2B" w:rsidRPr="008916EA">
        <w:rPr>
          <w:lang w:val="en-US"/>
        </w:rPr>
        <w:t>A multi-faceted approach to meeting</w:t>
      </w:r>
      <w:r w:rsidR="004F4889" w:rsidRPr="008916EA">
        <w:rPr>
          <w:lang w:val="en-US"/>
        </w:rPr>
        <w:t xml:space="preserve"> needs is worth exploring with</w:t>
      </w:r>
      <w:r w:rsidR="00B30B2B" w:rsidRPr="008916EA">
        <w:rPr>
          <w:lang w:val="en-US"/>
        </w:rPr>
        <w:t xml:space="preserve"> caution. </w:t>
      </w:r>
      <w:r w:rsidR="00B30B2B" w:rsidRPr="008916EA">
        <w:rPr>
          <w:rFonts w:cs="Times New Roman"/>
          <w:lang w:val="en-US"/>
        </w:rPr>
        <w:t>H</w:t>
      </w:r>
      <w:r w:rsidR="00B26462" w:rsidRPr="008916EA">
        <w:rPr>
          <w:rFonts w:cs="Times New Roman"/>
          <w:lang w:val="en-US"/>
        </w:rPr>
        <w:t>ow</w:t>
      </w:r>
      <w:r w:rsidR="00B30B2B" w:rsidRPr="008916EA">
        <w:rPr>
          <w:rFonts w:cs="Times New Roman"/>
          <w:lang w:val="en-US"/>
        </w:rPr>
        <w:t xml:space="preserve"> we finance determines </w:t>
      </w:r>
      <w:r w:rsidR="00B26462" w:rsidRPr="008916EA">
        <w:rPr>
          <w:rFonts w:cs="Times New Roman"/>
          <w:lang w:val="en-US"/>
        </w:rPr>
        <w:t>what</w:t>
      </w:r>
      <w:r w:rsidR="00B30B2B" w:rsidRPr="008916EA">
        <w:rPr>
          <w:rFonts w:cs="Times New Roman"/>
          <w:lang w:val="en-US"/>
        </w:rPr>
        <w:t xml:space="preserve"> we financ</w:t>
      </w:r>
      <w:r w:rsidR="00B26462" w:rsidRPr="008916EA">
        <w:rPr>
          <w:rFonts w:cs="Times New Roman"/>
          <w:lang w:val="en-US"/>
        </w:rPr>
        <w:t>e</w:t>
      </w:r>
      <w:r w:rsidR="00B30B2B" w:rsidRPr="008916EA">
        <w:rPr>
          <w:rFonts w:cs="Times New Roman"/>
          <w:lang w:val="en-US"/>
        </w:rPr>
        <w:t>.</w:t>
      </w:r>
      <w:r w:rsidR="00B26462" w:rsidRPr="008916EA">
        <w:rPr>
          <w:rFonts w:cs="Times New Roman"/>
          <w:lang w:val="en-US"/>
        </w:rPr>
        <w:t xml:space="preserve"> Long-term public projects cannot be </w:t>
      </w:r>
      <w:r w:rsidR="004F4889" w:rsidRPr="008916EA">
        <w:rPr>
          <w:rFonts w:cs="Times New Roman"/>
          <w:lang w:val="en-US"/>
        </w:rPr>
        <w:t>fo</w:t>
      </w:r>
      <w:r w:rsidR="00B26462" w:rsidRPr="008916EA">
        <w:rPr>
          <w:rFonts w:cs="Times New Roman"/>
          <w:lang w:val="en-US"/>
        </w:rPr>
        <w:t xml:space="preserve">rgotten in </w:t>
      </w:r>
      <w:r w:rsidR="004F4889" w:rsidRPr="008916EA">
        <w:rPr>
          <w:rFonts w:cs="Times New Roman"/>
          <w:lang w:val="en-US"/>
        </w:rPr>
        <w:t>a</w:t>
      </w:r>
      <w:r w:rsidR="00B26462" w:rsidRPr="008916EA">
        <w:rPr>
          <w:rFonts w:cs="Times New Roman"/>
          <w:lang w:val="en-US"/>
        </w:rPr>
        <w:t xml:space="preserve"> </w:t>
      </w:r>
      <w:r w:rsidR="004F4889" w:rsidRPr="008916EA">
        <w:rPr>
          <w:rFonts w:cs="Times New Roman"/>
          <w:lang w:val="en-US"/>
        </w:rPr>
        <w:t>rush</w:t>
      </w:r>
      <w:r w:rsidR="00B26462" w:rsidRPr="008916EA">
        <w:rPr>
          <w:rFonts w:cs="Times New Roman"/>
          <w:lang w:val="en-US"/>
        </w:rPr>
        <w:t xml:space="preserve"> for corporate </w:t>
      </w:r>
      <w:r w:rsidR="00B96E46" w:rsidRPr="008916EA">
        <w:rPr>
          <w:rFonts w:cs="Times New Roman"/>
          <w:lang w:val="en-US"/>
        </w:rPr>
        <w:t>gains</w:t>
      </w:r>
      <w:r w:rsidR="00B26462" w:rsidRPr="008916EA">
        <w:rPr>
          <w:rFonts w:cs="Times New Roman"/>
          <w:lang w:val="en-US"/>
        </w:rPr>
        <w:t>.</w:t>
      </w:r>
      <w:r w:rsidR="009473F2" w:rsidRPr="008916EA">
        <w:rPr>
          <w:rFonts w:cs="Times New Roman"/>
          <w:lang w:val="en-US"/>
        </w:rPr>
        <w:t xml:space="preserve"> </w:t>
      </w:r>
      <w:r w:rsidR="008916EA">
        <w:rPr>
          <w:rFonts w:cs="Times New Roman"/>
          <w:lang w:val="en-US"/>
        </w:rPr>
        <w:t>P</w:t>
      </w:r>
      <w:r w:rsidR="00B26462" w:rsidRPr="008916EA">
        <w:rPr>
          <w:rFonts w:cs="Times New Roman"/>
          <w:lang w:val="en-US"/>
        </w:rPr>
        <w:t>rivatization of profits</w:t>
      </w:r>
      <w:r w:rsidR="008916EA" w:rsidRPr="008916EA">
        <w:rPr>
          <w:rFonts w:cs="Times New Roman"/>
          <w:lang w:val="en-US"/>
        </w:rPr>
        <w:t xml:space="preserve"> </w:t>
      </w:r>
      <w:r w:rsidR="0070158E">
        <w:rPr>
          <w:rFonts w:cs="Times New Roman"/>
          <w:lang w:val="en-US"/>
        </w:rPr>
        <w:t>but</w:t>
      </w:r>
      <w:r w:rsidR="00B26462" w:rsidRPr="008916EA">
        <w:rPr>
          <w:rFonts w:cs="Times New Roman"/>
          <w:lang w:val="en-US"/>
        </w:rPr>
        <w:t xml:space="preserve"> socialization of losses</w:t>
      </w:r>
      <w:r w:rsidR="00A41405" w:rsidRPr="008916EA">
        <w:rPr>
          <w:rFonts w:cs="Times New Roman"/>
          <w:lang w:val="en-US"/>
        </w:rPr>
        <w:t xml:space="preserve"> cannot be tolerated.</w:t>
      </w:r>
      <w:r w:rsidR="000E0349" w:rsidRPr="008916EA">
        <w:rPr>
          <w:rFonts w:cs="Times New Roman"/>
          <w:lang w:val="en-US"/>
        </w:rPr>
        <w:t xml:space="preserve"> </w:t>
      </w:r>
      <w:bookmarkStart w:id="0" w:name="_GoBack"/>
      <w:bookmarkEnd w:id="0"/>
    </w:p>
    <w:p w:rsidR="00B26462" w:rsidRPr="008916EA" w:rsidRDefault="00B26462" w:rsidP="00B26462">
      <w:pPr>
        <w:jc w:val="both"/>
        <w:rPr>
          <w:lang w:val="en-US"/>
        </w:rPr>
      </w:pPr>
      <w:r w:rsidRPr="008916EA">
        <w:rPr>
          <w:b/>
          <w:lang w:val="en-US"/>
        </w:rPr>
        <w:t xml:space="preserve">THEREFORE, THE NGO COMMITTEE ON FINANCING FOR DEVELOPMENT URGENTLY CALLS FOR: </w:t>
      </w:r>
    </w:p>
    <w:p w:rsidR="004D5E75" w:rsidRPr="008916EA" w:rsidRDefault="004D5E75" w:rsidP="00B2646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916EA">
        <w:rPr>
          <w:lang w:val="en-US"/>
        </w:rPr>
        <w:t>Putting</w:t>
      </w:r>
      <w:r w:rsidR="00B26462" w:rsidRPr="008916EA">
        <w:rPr>
          <w:lang w:val="en-US"/>
        </w:rPr>
        <w:t xml:space="preserve"> </w:t>
      </w:r>
      <w:r w:rsidRPr="008916EA">
        <w:rPr>
          <w:lang w:val="en-US"/>
        </w:rPr>
        <w:t xml:space="preserve">the needs of </w:t>
      </w:r>
      <w:r w:rsidR="00B26462" w:rsidRPr="008916EA">
        <w:rPr>
          <w:lang w:val="en-US"/>
        </w:rPr>
        <w:t xml:space="preserve">people and </w:t>
      </w:r>
      <w:r w:rsidR="00A41405" w:rsidRPr="008916EA">
        <w:rPr>
          <w:lang w:val="en-US"/>
        </w:rPr>
        <w:t xml:space="preserve">the </w:t>
      </w:r>
      <w:r w:rsidR="00B26462" w:rsidRPr="008916EA">
        <w:rPr>
          <w:lang w:val="en-US"/>
        </w:rPr>
        <w:t>planet</w:t>
      </w:r>
      <w:r w:rsidRPr="008916EA">
        <w:rPr>
          <w:lang w:val="en-US"/>
        </w:rPr>
        <w:t xml:space="preserve"> </w:t>
      </w:r>
      <w:r w:rsidR="00B26462" w:rsidRPr="008916EA">
        <w:rPr>
          <w:lang w:val="en-US"/>
        </w:rPr>
        <w:t>at the heart of all global economic</w:t>
      </w:r>
      <w:r w:rsidR="00A41405" w:rsidRPr="008916EA">
        <w:rPr>
          <w:lang w:val="en-US"/>
        </w:rPr>
        <w:t xml:space="preserve"> efforts;</w:t>
      </w:r>
      <w:r w:rsidR="00B26462" w:rsidRPr="008916EA">
        <w:rPr>
          <w:lang w:val="en-US"/>
        </w:rPr>
        <w:t xml:space="preserve"> </w:t>
      </w:r>
    </w:p>
    <w:p w:rsidR="000E0349" w:rsidRPr="008916EA" w:rsidRDefault="004D5E75" w:rsidP="00B2646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916EA">
        <w:rPr>
          <w:rFonts w:cs="Times New Roman"/>
          <w:lang w:val="en-US"/>
        </w:rPr>
        <w:t xml:space="preserve">Recognizing that financing for sustainable development is a moral as well as </w:t>
      </w:r>
      <w:r w:rsidR="000E0349" w:rsidRPr="008916EA">
        <w:rPr>
          <w:rFonts w:cs="Times New Roman"/>
          <w:lang w:val="en-US"/>
        </w:rPr>
        <w:t xml:space="preserve">an </w:t>
      </w:r>
      <w:r w:rsidRPr="008916EA">
        <w:rPr>
          <w:rFonts w:cs="Times New Roman"/>
          <w:lang w:val="en-US"/>
        </w:rPr>
        <w:t>economic issue</w:t>
      </w:r>
      <w:r w:rsidR="000E0349" w:rsidRPr="008916EA">
        <w:rPr>
          <w:rFonts w:cs="Times New Roman"/>
          <w:lang w:val="en-US"/>
        </w:rPr>
        <w:t>;</w:t>
      </w:r>
    </w:p>
    <w:p w:rsidR="00B26462" w:rsidRPr="008916EA" w:rsidRDefault="008916EA" w:rsidP="008916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916EA">
        <w:rPr>
          <w:rFonts w:cs="Times New Roman"/>
          <w:lang w:val="en-US"/>
        </w:rPr>
        <w:t>Building political will for reallocation of resources to address sustainable development priorities</w:t>
      </w:r>
      <w:r w:rsidR="00A41405" w:rsidRPr="008916EA">
        <w:rPr>
          <w:rFonts w:cs="Times New Roman"/>
          <w:lang w:val="en-US"/>
        </w:rPr>
        <w:t>;</w:t>
      </w:r>
    </w:p>
    <w:p w:rsidR="004D5E75" w:rsidRPr="008916EA" w:rsidRDefault="004D5E75" w:rsidP="004D5E75">
      <w:pPr>
        <w:pStyle w:val="ListParagraph"/>
        <w:numPr>
          <w:ilvl w:val="0"/>
          <w:numId w:val="1"/>
        </w:numPr>
        <w:jc w:val="both"/>
        <w:rPr>
          <w:u w:val="single"/>
          <w:lang w:val="en-US"/>
        </w:rPr>
      </w:pPr>
      <w:r w:rsidRPr="008916EA">
        <w:rPr>
          <w:lang w:val="en-US"/>
        </w:rPr>
        <w:t xml:space="preserve">Equal representation and voice of developing countries at </w:t>
      </w:r>
      <w:r w:rsidR="00A41405" w:rsidRPr="008916EA">
        <w:rPr>
          <w:lang w:val="en-US"/>
        </w:rPr>
        <w:t>all</w:t>
      </w:r>
      <w:r w:rsidRPr="008916EA">
        <w:rPr>
          <w:lang w:val="en-US"/>
        </w:rPr>
        <w:t xml:space="preserve"> economic forums</w:t>
      </w:r>
      <w:r w:rsidR="00A41405" w:rsidRPr="008916EA">
        <w:rPr>
          <w:lang w:val="en-US"/>
        </w:rPr>
        <w:t>;</w:t>
      </w:r>
    </w:p>
    <w:p w:rsidR="00A41405" w:rsidRPr="008916EA" w:rsidRDefault="00A41405" w:rsidP="004D5E75">
      <w:pPr>
        <w:pStyle w:val="ListParagraph"/>
        <w:numPr>
          <w:ilvl w:val="0"/>
          <w:numId w:val="1"/>
        </w:numPr>
        <w:jc w:val="both"/>
        <w:rPr>
          <w:u w:val="single"/>
          <w:lang w:val="en-US"/>
        </w:rPr>
      </w:pPr>
      <w:r w:rsidRPr="008916EA">
        <w:rPr>
          <w:lang w:val="en-US"/>
        </w:rPr>
        <w:t>Reform</w:t>
      </w:r>
      <w:r w:rsidR="00DF376D" w:rsidRPr="008916EA">
        <w:rPr>
          <w:lang w:val="en-US"/>
        </w:rPr>
        <w:t>ing</w:t>
      </w:r>
      <w:r w:rsidRPr="008916EA">
        <w:rPr>
          <w:lang w:val="en-US"/>
        </w:rPr>
        <w:t xml:space="preserve"> international financial institutions </w:t>
      </w:r>
      <w:r w:rsidR="00DF376D" w:rsidRPr="008916EA">
        <w:rPr>
          <w:lang w:val="en-US"/>
        </w:rPr>
        <w:t xml:space="preserve">and systems </w:t>
      </w:r>
      <w:r w:rsidRPr="008916EA">
        <w:rPr>
          <w:lang w:val="en-US"/>
        </w:rPr>
        <w:t>through the UN;</w:t>
      </w:r>
    </w:p>
    <w:p w:rsidR="004D5E75" w:rsidRPr="008916EA" w:rsidRDefault="00B26462" w:rsidP="00B30B2B">
      <w:pPr>
        <w:pStyle w:val="ListParagraph"/>
        <w:numPr>
          <w:ilvl w:val="0"/>
          <w:numId w:val="1"/>
        </w:numPr>
        <w:rPr>
          <w:lang w:val="en-US"/>
        </w:rPr>
      </w:pPr>
      <w:r w:rsidRPr="008916EA">
        <w:rPr>
          <w:lang w:val="en-US"/>
        </w:rPr>
        <w:t>A human rights framework governing international financing</w:t>
      </w:r>
      <w:r w:rsidR="004D5E75" w:rsidRPr="008916EA">
        <w:rPr>
          <w:lang w:val="en-US"/>
        </w:rPr>
        <w:t>,</w:t>
      </w:r>
      <w:r w:rsidRPr="008916EA">
        <w:rPr>
          <w:lang w:val="en-US"/>
        </w:rPr>
        <w:t xml:space="preserve"> </w:t>
      </w:r>
      <w:r w:rsidR="00A41405" w:rsidRPr="008916EA">
        <w:rPr>
          <w:lang w:val="en-US"/>
        </w:rPr>
        <w:t xml:space="preserve">taxing, </w:t>
      </w:r>
      <w:r w:rsidRPr="008916EA">
        <w:rPr>
          <w:lang w:val="en-US"/>
        </w:rPr>
        <w:t>trade</w:t>
      </w:r>
      <w:r w:rsidR="004D5E75" w:rsidRPr="008916EA">
        <w:rPr>
          <w:lang w:val="en-US"/>
        </w:rPr>
        <w:t>,</w:t>
      </w:r>
      <w:r w:rsidRPr="008916EA">
        <w:rPr>
          <w:lang w:val="en-US"/>
        </w:rPr>
        <w:t xml:space="preserve"> and </w:t>
      </w:r>
      <w:r w:rsidR="004D5E75" w:rsidRPr="008916EA">
        <w:rPr>
          <w:lang w:val="en-US"/>
        </w:rPr>
        <w:t>business</w:t>
      </w:r>
      <w:r w:rsidR="00A41405" w:rsidRPr="008916EA">
        <w:rPr>
          <w:lang w:val="en-US"/>
        </w:rPr>
        <w:t>;</w:t>
      </w:r>
      <w:r w:rsidR="004D5E75" w:rsidRPr="008916EA">
        <w:rPr>
          <w:lang w:val="en-US"/>
        </w:rPr>
        <w:t xml:space="preserve"> </w:t>
      </w:r>
    </w:p>
    <w:p w:rsidR="00CB776F" w:rsidRPr="008916EA" w:rsidRDefault="00B26462" w:rsidP="00C20D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916EA">
        <w:rPr>
          <w:lang w:val="en-US"/>
        </w:rPr>
        <w:t>Monitoring</w:t>
      </w:r>
      <w:r w:rsidR="004179C0" w:rsidRPr="008916EA">
        <w:rPr>
          <w:lang w:val="en-US"/>
        </w:rPr>
        <w:t>, transparency,</w:t>
      </w:r>
      <w:r w:rsidRPr="008916EA">
        <w:rPr>
          <w:lang w:val="en-US"/>
        </w:rPr>
        <w:t xml:space="preserve"> and accountability for all stakeholders</w:t>
      </w:r>
      <w:r w:rsidR="000E0349" w:rsidRPr="008916EA">
        <w:rPr>
          <w:lang w:val="en-US"/>
        </w:rPr>
        <w:t>.</w:t>
      </w:r>
      <w:r w:rsidR="000A5259" w:rsidRPr="008916EA">
        <w:rPr>
          <w:lang w:val="en-US"/>
        </w:rPr>
        <w:t xml:space="preserve"> </w:t>
      </w:r>
    </w:p>
    <w:sectPr w:rsidR="00CB776F" w:rsidRPr="008916EA" w:rsidSect="00445096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48" w:rsidRDefault="00613948" w:rsidP="004E3D1E">
      <w:pPr>
        <w:spacing w:after="0" w:line="240" w:lineRule="auto"/>
      </w:pPr>
      <w:r>
        <w:separator/>
      </w:r>
    </w:p>
  </w:endnote>
  <w:endnote w:type="continuationSeparator" w:id="0">
    <w:p w:rsidR="00613948" w:rsidRDefault="00613948" w:rsidP="004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48" w:rsidRDefault="00613948" w:rsidP="004E3D1E">
      <w:pPr>
        <w:spacing w:after="0" w:line="240" w:lineRule="auto"/>
      </w:pPr>
      <w:r>
        <w:separator/>
      </w:r>
    </w:p>
  </w:footnote>
  <w:footnote w:type="continuationSeparator" w:id="0">
    <w:p w:rsidR="00613948" w:rsidRDefault="00613948" w:rsidP="004E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30F7"/>
    <w:multiLevelType w:val="hybridMultilevel"/>
    <w:tmpl w:val="82DE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D1E"/>
    <w:rsid w:val="00014B74"/>
    <w:rsid w:val="000205D9"/>
    <w:rsid w:val="00094798"/>
    <w:rsid w:val="000971A6"/>
    <w:rsid w:val="000A5259"/>
    <w:rsid w:val="000E0349"/>
    <w:rsid w:val="00143804"/>
    <w:rsid w:val="00177810"/>
    <w:rsid w:val="0018240E"/>
    <w:rsid w:val="001F59E4"/>
    <w:rsid w:val="002361CF"/>
    <w:rsid w:val="0027023B"/>
    <w:rsid w:val="00282F03"/>
    <w:rsid w:val="002D65FD"/>
    <w:rsid w:val="00326BF3"/>
    <w:rsid w:val="00330276"/>
    <w:rsid w:val="003357E9"/>
    <w:rsid w:val="00365997"/>
    <w:rsid w:val="00366C5C"/>
    <w:rsid w:val="003C17C2"/>
    <w:rsid w:val="003E5B0C"/>
    <w:rsid w:val="003F13A5"/>
    <w:rsid w:val="00416C85"/>
    <w:rsid w:val="004179C0"/>
    <w:rsid w:val="0042506F"/>
    <w:rsid w:val="00430A70"/>
    <w:rsid w:val="00430D3F"/>
    <w:rsid w:val="00445096"/>
    <w:rsid w:val="004A1508"/>
    <w:rsid w:val="004D5E75"/>
    <w:rsid w:val="004E277A"/>
    <w:rsid w:val="004E3D1E"/>
    <w:rsid w:val="004F30BC"/>
    <w:rsid w:val="004F4889"/>
    <w:rsid w:val="005024CB"/>
    <w:rsid w:val="0052167F"/>
    <w:rsid w:val="00525B7C"/>
    <w:rsid w:val="0053093C"/>
    <w:rsid w:val="00545586"/>
    <w:rsid w:val="00560C1F"/>
    <w:rsid w:val="00577477"/>
    <w:rsid w:val="005B12D7"/>
    <w:rsid w:val="006058E3"/>
    <w:rsid w:val="00613948"/>
    <w:rsid w:val="00652F2A"/>
    <w:rsid w:val="00654173"/>
    <w:rsid w:val="00662B08"/>
    <w:rsid w:val="00665EAB"/>
    <w:rsid w:val="00675BAE"/>
    <w:rsid w:val="00677CBD"/>
    <w:rsid w:val="006D2348"/>
    <w:rsid w:val="006F297C"/>
    <w:rsid w:val="0070158E"/>
    <w:rsid w:val="00710797"/>
    <w:rsid w:val="00726BDE"/>
    <w:rsid w:val="007336A0"/>
    <w:rsid w:val="00782F53"/>
    <w:rsid w:val="007C69AF"/>
    <w:rsid w:val="007D592C"/>
    <w:rsid w:val="00824E23"/>
    <w:rsid w:val="008334C6"/>
    <w:rsid w:val="0084719E"/>
    <w:rsid w:val="00865ED3"/>
    <w:rsid w:val="008916EA"/>
    <w:rsid w:val="008C1F85"/>
    <w:rsid w:val="008C6C9E"/>
    <w:rsid w:val="008F20AC"/>
    <w:rsid w:val="009473F2"/>
    <w:rsid w:val="00964900"/>
    <w:rsid w:val="009C7B6A"/>
    <w:rsid w:val="00A15B5F"/>
    <w:rsid w:val="00A16ADA"/>
    <w:rsid w:val="00A2207E"/>
    <w:rsid w:val="00A24077"/>
    <w:rsid w:val="00A2746B"/>
    <w:rsid w:val="00A41405"/>
    <w:rsid w:val="00A4212E"/>
    <w:rsid w:val="00A45257"/>
    <w:rsid w:val="00AA0D6B"/>
    <w:rsid w:val="00AB07E6"/>
    <w:rsid w:val="00AE4296"/>
    <w:rsid w:val="00AE5FB8"/>
    <w:rsid w:val="00AF7D68"/>
    <w:rsid w:val="00B00351"/>
    <w:rsid w:val="00B060FA"/>
    <w:rsid w:val="00B12AB6"/>
    <w:rsid w:val="00B176B0"/>
    <w:rsid w:val="00B26462"/>
    <w:rsid w:val="00B30B2B"/>
    <w:rsid w:val="00B35B0F"/>
    <w:rsid w:val="00B40BEA"/>
    <w:rsid w:val="00B51F55"/>
    <w:rsid w:val="00B55564"/>
    <w:rsid w:val="00B83C72"/>
    <w:rsid w:val="00B96E46"/>
    <w:rsid w:val="00BD4E28"/>
    <w:rsid w:val="00C15E5F"/>
    <w:rsid w:val="00C20D78"/>
    <w:rsid w:val="00C4685D"/>
    <w:rsid w:val="00C51BAC"/>
    <w:rsid w:val="00C761EE"/>
    <w:rsid w:val="00CA57B7"/>
    <w:rsid w:val="00CB776F"/>
    <w:rsid w:val="00CE1DE4"/>
    <w:rsid w:val="00D15FB2"/>
    <w:rsid w:val="00D22D1A"/>
    <w:rsid w:val="00D35723"/>
    <w:rsid w:val="00D66C1A"/>
    <w:rsid w:val="00D837A8"/>
    <w:rsid w:val="00DD1CBC"/>
    <w:rsid w:val="00DD21B3"/>
    <w:rsid w:val="00DF376D"/>
    <w:rsid w:val="00E24C19"/>
    <w:rsid w:val="00E42A49"/>
    <w:rsid w:val="00E46A2C"/>
    <w:rsid w:val="00E60806"/>
    <w:rsid w:val="00E720DC"/>
    <w:rsid w:val="00E86F72"/>
    <w:rsid w:val="00EA6288"/>
    <w:rsid w:val="00F6689E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3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D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96"/>
  </w:style>
  <w:style w:type="paragraph" w:styleId="Footer">
    <w:name w:val="footer"/>
    <w:basedOn w:val="Normal"/>
    <w:link w:val="FooterChar"/>
    <w:uiPriority w:val="99"/>
    <w:unhideWhenUsed/>
    <w:rsid w:val="00A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96"/>
  </w:style>
  <w:style w:type="paragraph" w:styleId="BalloonText">
    <w:name w:val="Balloon Text"/>
    <w:basedOn w:val="Normal"/>
    <w:link w:val="BalloonTextChar"/>
    <w:uiPriority w:val="99"/>
    <w:semiHidden/>
    <w:unhideWhenUsed/>
    <w:rsid w:val="00AE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3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D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96"/>
  </w:style>
  <w:style w:type="paragraph" w:styleId="Footer">
    <w:name w:val="footer"/>
    <w:basedOn w:val="Normal"/>
    <w:link w:val="FooterChar"/>
    <w:uiPriority w:val="99"/>
    <w:unhideWhenUsed/>
    <w:rsid w:val="00A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96"/>
  </w:style>
  <w:style w:type="paragraph" w:styleId="BalloonText">
    <w:name w:val="Balloon Text"/>
    <w:basedOn w:val="Normal"/>
    <w:link w:val="BalloonTextChar"/>
    <w:uiPriority w:val="99"/>
    <w:semiHidden/>
    <w:unhideWhenUsed/>
    <w:rsid w:val="00AE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EC0C-3B47-4CD9-A01B-E4F28B38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LeBlanc</dc:creator>
  <cp:lastModifiedBy>Jean</cp:lastModifiedBy>
  <cp:revision>4</cp:revision>
  <cp:lastPrinted>2014-11-11T12:44:00Z</cp:lastPrinted>
  <dcterms:created xsi:type="dcterms:W3CDTF">2014-11-25T13:54:00Z</dcterms:created>
  <dcterms:modified xsi:type="dcterms:W3CDTF">2014-11-25T16:06:00Z</dcterms:modified>
</cp:coreProperties>
</file>