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F" w:rsidRPr="004A4A85" w:rsidRDefault="004F6D7F" w:rsidP="004F6D7F">
      <w:pPr>
        <w:widowControl w:val="0"/>
        <w:overflowPunct w:val="0"/>
        <w:adjustRightInd w:val="0"/>
        <w:jc w:val="center"/>
        <w:rPr>
          <w:b/>
          <w:bCs/>
          <w:color w:val="auto"/>
          <w:kern w:val="28"/>
          <w:lang w:val="en-GB" w:eastAsia="de-DE"/>
        </w:rPr>
      </w:pPr>
      <w:r w:rsidRPr="004A4A85">
        <w:rPr>
          <w:b/>
          <w:bCs/>
          <w:color w:val="auto"/>
          <w:kern w:val="28"/>
          <w:lang w:val="en-GB" w:eastAsia="de-DE"/>
        </w:rPr>
        <w:t>ECOSOC high-level meeti</w:t>
      </w:r>
      <w:bookmarkStart w:id="0" w:name="_GoBack"/>
      <w:bookmarkEnd w:id="0"/>
      <w:r w:rsidRPr="004A4A85">
        <w:rPr>
          <w:b/>
          <w:bCs/>
          <w:color w:val="auto"/>
          <w:kern w:val="28"/>
          <w:lang w:val="en-GB" w:eastAsia="de-DE"/>
        </w:rPr>
        <w:t>ng with BWI, WTO and UNCTAD</w:t>
      </w:r>
    </w:p>
    <w:p w:rsidR="004F6D7F" w:rsidRPr="004A4A85" w:rsidRDefault="004F6D7F" w:rsidP="004F6D7F">
      <w:pPr>
        <w:widowControl w:val="0"/>
        <w:overflowPunct w:val="0"/>
        <w:adjustRightInd w:val="0"/>
        <w:jc w:val="center"/>
        <w:rPr>
          <w:b/>
          <w:bCs/>
          <w:color w:val="auto"/>
          <w:kern w:val="28"/>
          <w:lang w:val="en-GB" w:eastAsia="de-DE"/>
        </w:rPr>
      </w:pPr>
      <w:r w:rsidRPr="004A4A85">
        <w:rPr>
          <w:b/>
          <w:bCs/>
          <w:color w:val="auto"/>
          <w:kern w:val="28"/>
          <w:lang w:val="en-GB" w:eastAsia="de-DE"/>
        </w:rPr>
        <w:t>“Global Governance”, 11 March 2011</w:t>
      </w:r>
    </w:p>
    <w:p w:rsidR="004F6D7F" w:rsidRPr="004F6D7F" w:rsidRDefault="004F6D7F" w:rsidP="004F6D7F">
      <w:pPr>
        <w:widowControl w:val="0"/>
        <w:overflowPunct w:val="0"/>
        <w:adjustRightInd w:val="0"/>
        <w:jc w:val="center"/>
        <w:rPr>
          <w:b/>
          <w:bCs/>
          <w:color w:val="auto"/>
          <w:kern w:val="28"/>
          <w:sz w:val="28"/>
          <w:szCs w:val="28"/>
          <w:lang w:val="en-GB" w:eastAsia="de-DE"/>
        </w:rPr>
      </w:pPr>
      <w:r w:rsidRPr="004F6D7F">
        <w:rPr>
          <w:b/>
          <w:bCs/>
          <w:color w:val="auto"/>
          <w:kern w:val="28"/>
          <w:sz w:val="28"/>
          <w:szCs w:val="28"/>
          <w:lang w:val="en-GB" w:eastAsia="de-DE"/>
        </w:rPr>
        <w:t xml:space="preserve"> </w:t>
      </w:r>
    </w:p>
    <w:p w:rsidR="004F6D7F" w:rsidRDefault="004F6D7F" w:rsidP="004F6D7F">
      <w:pPr>
        <w:ind w:right="-270"/>
        <w:jc w:val="center"/>
        <w:rPr>
          <w:color w:val="auto"/>
        </w:rPr>
      </w:pPr>
      <w:r w:rsidRPr="004F6D7F">
        <w:rPr>
          <w:color w:val="auto"/>
          <w:kern w:val="28"/>
          <w:sz w:val="22"/>
          <w:szCs w:val="22"/>
          <w:lang w:val="en-GB" w:eastAsia="de-DE"/>
        </w:rPr>
        <w:t>Intervention by</w:t>
      </w:r>
      <w:r>
        <w:rPr>
          <w:color w:val="auto"/>
          <w:kern w:val="28"/>
          <w:sz w:val="22"/>
          <w:szCs w:val="22"/>
          <w:lang w:val="en-GB" w:eastAsia="de-DE"/>
        </w:rPr>
        <w:t xml:space="preserve"> Kevin Dance, Chair, NGO Committee on Financing for Development and Passionists International</w:t>
      </w:r>
    </w:p>
    <w:p w:rsidR="004F6D7F" w:rsidRDefault="004F6D7F" w:rsidP="00CA04E1">
      <w:pPr>
        <w:ind w:right="-270"/>
        <w:rPr>
          <w:color w:val="auto"/>
        </w:rPr>
      </w:pPr>
    </w:p>
    <w:p w:rsidR="004F6D7F" w:rsidRPr="004A4A85" w:rsidRDefault="004F6D7F" w:rsidP="00CA04E1">
      <w:pPr>
        <w:ind w:right="-270"/>
        <w:rPr>
          <w:color w:val="auto"/>
        </w:rPr>
      </w:pPr>
      <w:r w:rsidRPr="004A4A85">
        <w:rPr>
          <w:color w:val="auto"/>
        </w:rPr>
        <w:t xml:space="preserve">Thank you Mr. President. </w:t>
      </w:r>
    </w:p>
    <w:p w:rsidR="004F6D7F" w:rsidRPr="004A4A85" w:rsidRDefault="004F6D7F" w:rsidP="00CA04E1">
      <w:pPr>
        <w:ind w:right="-270"/>
        <w:rPr>
          <w:color w:val="auto"/>
        </w:rPr>
      </w:pPr>
    </w:p>
    <w:p w:rsidR="00CA04E1" w:rsidRPr="004A4A85" w:rsidRDefault="002342F3" w:rsidP="00CA04E1">
      <w:pPr>
        <w:ind w:right="-270"/>
        <w:rPr>
          <w:color w:val="auto"/>
        </w:rPr>
      </w:pPr>
      <w:r w:rsidRPr="004A4A85">
        <w:rPr>
          <w:color w:val="auto"/>
        </w:rPr>
        <w:t>Even the most powerful governments failed to have the right policies in place to prevent excessive risk</w:t>
      </w:r>
      <w:r w:rsidR="00E85B02" w:rsidRPr="004A4A85">
        <w:rPr>
          <w:color w:val="auto"/>
        </w:rPr>
        <w:t>s</w:t>
      </w:r>
      <w:r w:rsidRPr="004A4A85">
        <w:rPr>
          <w:color w:val="auto"/>
        </w:rPr>
        <w:t xml:space="preserve"> taken by the financial industry. The </w:t>
      </w:r>
      <w:r w:rsidR="00CA04E1" w:rsidRPr="004A4A85">
        <w:rPr>
          <w:color w:val="auto"/>
        </w:rPr>
        <w:t>damage done has been contagious. We</w:t>
      </w:r>
      <w:r w:rsidR="005C0873" w:rsidRPr="004A4A85">
        <w:rPr>
          <w:color w:val="auto"/>
        </w:rPr>
        <w:t>’ve</w:t>
      </w:r>
      <w:r w:rsidR="00CA04E1" w:rsidRPr="004A4A85">
        <w:rPr>
          <w:color w:val="auto"/>
        </w:rPr>
        <w:t xml:space="preserve"> all been </w:t>
      </w:r>
      <w:r w:rsidRPr="004A4A85">
        <w:rPr>
          <w:color w:val="auto"/>
        </w:rPr>
        <w:t xml:space="preserve">affected </w:t>
      </w:r>
      <w:r w:rsidR="00CA04E1" w:rsidRPr="004A4A85">
        <w:rPr>
          <w:color w:val="auto"/>
        </w:rPr>
        <w:t>though not equally. Let’s face it – our world has changed!</w:t>
      </w:r>
    </w:p>
    <w:p w:rsidR="00CA04E1" w:rsidRPr="004A4A85" w:rsidRDefault="00CA04E1" w:rsidP="00295184">
      <w:pPr>
        <w:ind w:right="-540"/>
        <w:rPr>
          <w:color w:val="auto"/>
        </w:rPr>
      </w:pPr>
    </w:p>
    <w:p w:rsidR="002342F3" w:rsidRPr="004A4A85" w:rsidRDefault="00E85B02" w:rsidP="00295184">
      <w:pPr>
        <w:ind w:right="-540"/>
        <w:rPr>
          <w:color w:val="auto"/>
        </w:rPr>
      </w:pPr>
      <w:r w:rsidRPr="004A4A85">
        <w:rPr>
          <w:color w:val="auto"/>
        </w:rPr>
        <w:t>Many of the problems spoken of here are global, but policies to address them are national. There is still much disagreement on basic long</w:t>
      </w:r>
      <w:r w:rsidR="005C0873" w:rsidRPr="004A4A85">
        <w:rPr>
          <w:color w:val="auto"/>
        </w:rPr>
        <w:t>-</w:t>
      </w:r>
      <w:r w:rsidRPr="004A4A85">
        <w:rPr>
          <w:color w:val="auto"/>
        </w:rPr>
        <w:t xml:space="preserve">term issues such as trade, climate change or financial stability. </w:t>
      </w:r>
      <w:r w:rsidR="002342F3" w:rsidRPr="004A4A85">
        <w:rPr>
          <w:color w:val="auto"/>
        </w:rPr>
        <w:t>We can</w:t>
      </w:r>
      <w:r w:rsidR="005C0873" w:rsidRPr="004A4A85">
        <w:rPr>
          <w:color w:val="auto"/>
        </w:rPr>
        <w:t xml:space="preserve">’t </w:t>
      </w:r>
      <w:r w:rsidR="002342F3" w:rsidRPr="004A4A85">
        <w:rPr>
          <w:color w:val="auto"/>
        </w:rPr>
        <w:t xml:space="preserve">continue to think </w:t>
      </w:r>
      <w:r w:rsidR="00CA04E1" w:rsidRPr="004A4A85">
        <w:rPr>
          <w:color w:val="auto"/>
        </w:rPr>
        <w:t xml:space="preserve">exclusively </w:t>
      </w:r>
      <w:r w:rsidR="002342F3" w:rsidRPr="004A4A85">
        <w:rPr>
          <w:color w:val="auto"/>
        </w:rPr>
        <w:t>in terms of national effort</w:t>
      </w:r>
      <w:r w:rsidR="005C0873" w:rsidRPr="004A4A85">
        <w:rPr>
          <w:color w:val="auto"/>
        </w:rPr>
        <w:t xml:space="preserve">. We need to be </w:t>
      </w:r>
      <w:r w:rsidR="002342F3" w:rsidRPr="004A4A85">
        <w:rPr>
          <w:color w:val="auto"/>
        </w:rPr>
        <w:t xml:space="preserve">working towards an overarching global structure </w:t>
      </w:r>
      <w:r w:rsidR="00CA04E1" w:rsidRPr="004A4A85">
        <w:rPr>
          <w:color w:val="auto"/>
        </w:rPr>
        <w:t xml:space="preserve">that can help </w:t>
      </w:r>
      <w:r w:rsidR="002342F3" w:rsidRPr="004A4A85">
        <w:rPr>
          <w:color w:val="auto"/>
        </w:rPr>
        <w:t xml:space="preserve">moderate the risks, balance the benefits and respect the right of every country to take an active role in shaping the policies that affect its citizens and its prosperity.  </w:t>
      </w:r>
    </w:p>
    <w:p w:rsidR="002342F3" w:rsidRPr="004A4A85" w:rsidRDefault="002342F3" w:rsidP="00CA04E1">
      <w:pPr>
        <w:ind w:right="-270"/>
        <w:rPr>
          <w:color w:val="auto"/>
        </w:rPr>
      </w:pPr>
    </w:p>
    <w:p w:rsidR="008168FC" w:rsidRPr="004A4A85" w:rsidRDefault="002342F3" w:rsidP="006011B2">
      <w:pPr>
        <w:ind w:right="-540"/>
        <w:rPr>
          <w:color w:val="auto"/>
        </w:rPr>
      </w:pPr>
      <w:r w:rsidRPr="004A4A85">
        <w:rPr>
          <w:color w:val="auto"/>
        </w:rPr>
        <w:t xml:space="preserve">We hear over and over </w:t>
      </w:r>
      <w:r w:rsidR="00920CE8" w:rsidRPr="004A4A85">
        <w:rPr>
          <w:color w:val="auto"/>
        </w:rPr>
        <w:t>a</w:t>
      </w:r>
      <w:r w:rsidRPr="004A4A85">
        <w:rPr>
          <w:color w:val="auto"/>
        </w:rPr>
        <w:t xml:space="preserve"> call for coherence and an integrated</w:t>
      </w:r>
      <w:r w:rsidR="00295184" w:rsidRPr="004A4A85">
        <w:rPr>
          <w:color w:val="auto"/>
        </w:rPr>
        <w:t xml:space="preserve"> </w:t>
      </w:r>
      <w:r w:rsidRPr="004A4A85">
        <w:rPr>
          <w:color w:val="auto"/>
        </w:rPr>
        <w:t xml:space="preserve">approach to the global challenges </w:t>
      </w:r>
      <w:r w:rsidR="00295184" w:rsidRPr="004A4A85">
        <w:rPr>
          <w:color w:val="auto"/>
        </w:rPr>
        <w:t xml:space="preserve">we </w:t>
      </w:r>
      <w:r w:rsidRPr="004A4A85">
        <w:rPr>
          <w:color w:val="auto"/>
        </w:rPr>
        <w:t>fac</w:t>
      </w:r>
      <w:r w:rsidR="00295184" w:rsidRPr="004A4A85">
        <w:rPr>
          <w:color w:val="auto"/>
        </w:rPr>
        <w:t>e</w:t>
      </w:r>
      <w:r w:rsidRPr="004A4A85">
        <w:rPr>
          <w:color w:val="auto"/>
        </w:rPr>
        <w:t xml:space="preserve">. But we still want to operate in </w:t>
      </w:r>
      <w:r w:rsidR="004A4A85">
        <w:rPr>
          <w:color w:val="auto"/>
        </w:rPr>
        <w:t xml:space="preserve">silos of </w:t>
      </w:r>
      <w:r w:rsidRPr="004A4A85">
        <w:rPr>
          <w:color w:val="auto"/>
        </w:rPr>
        <w:t>self-contained units of influence. W</w:t>
      </w:r>
      <w:r w:rsidR="00295184" w:rsidRPr="004A4A85">
        <w:rPr>
          <w:color w:val="auto"/>
        </w:rPr>
        <w:t>e n</w:t>
      </w:r>
      <w:r w:rsidRPr="004A4A85">
        <w:rPr>
          <w:color w:val="auto"/>
        </w:rPr>
        <w:t xml:space="preserve">eed global governance, not global government. </w:t>
      </w:r>
      <w:r w:rsidR="008168FC" w:rsidRPr="004A4A85">
        <w:rPr>
          <w:color w:val="auto"/>
        </w:rPr>
        <w:t xml:space="preserve">The expertise of </w:t>
      </w:r>
      <w:r w:rsidR="00295184" w:rsidRPr="004A4A85">
        <w:rPr>
          <w:color w:val="auto"/>
        </w:rPr>
        <w:t xml:space="preserve">such </w:t>
      </w:r>
      <w:r w:rsidR="008168FC" w:rsidRPr="004A4A85">
        <w:rPr>
          <w:color w:val="auto"/>
        </w:rPr>
        <w:t xml:space="preserve">bodies as the Bank, the Fund, </w:t>
      </w:r>
      <w:proofErr w:type="gramStart"/>
      <w:r w:rsidR="008168FC" w:rsidRPr="004A4A85">
        <w:rPr>
          <w:color w:val="auto"/>
        </w:rPr>
        <w:t>G20</w:t>
      </w:r>
      <w:proofErr w:type="gramEnd"/>
      <w:r w:rsidR="008168FC" w:rsidRPr="004A4A85">
        <w:rPr>
          <w:color w:val="auto"/>
        </w:rPr>
        <w:t xml:space="preserve">…continues to be relevant and needed. But they can no longer function with full autonomy and no accountability to the rest of the international community. </w:t>
      </w:r>
    </w:p>
    <w:p w:rsidR="008168FC" w:rsidRPr="004A4A85" w:rsidRDefault="008168FC" w:rsidP="006011B2">
      <w:pPr>
        <w:ind w:right="-540"/>
        <w:rPr>
          <w:color w:val="auto"/>
        </w:rPr>
      </w:pPr>
    </w:p>
    <w:p w:rsidR="009D5C92" w:rsidRPr="004A4A85" w:rsidRDefault="00E85B02" w:rsidP="006011B2">
      <w:pPr>
        <w:ind w:right="-540"/>
        <w:rPr>
          <w:color w:val="auto"/>
        </w:rPr>
      </w:pPr>
      <w:r w:rsidRPr="004A4A85">
        <w:rPr>
          <w:color w:val="auto"/>
        </w:rPr>
        <w:t xml:space="preserve">Every institution we create will be imperfect. But we badly </w:t>
      </w:r>
      <w:r w:rsidR="002342F3" w:rsidRPr="004A4A85">
        <w:rPr>
          <w:color w:val="auto"/>
        </w:rPr>
        <w:t>need a mechanism that come</w:t>
      </w:r>
      <w:r w:rsidRPr="004A4A85">
        <w:rPr>
          <w:color w:val="auto"/>
        </w:rPr>
        <w:t>s</w:t>
      </w:r>
      <w:r w:rsidR="002342F3" w:rsidRPr="004A4A85">
        <w:rPr>
          <w:color w:val="auto"/>
        </w:rPr>
        <w:t xml:space="preserve"> closer to </w:t>
      </w:r>
      <w:r w:rsidRPr="004A4A85">
        <w:rPr>
          <w:color w:val="auto"/>
        </w:rPr>
        <w:t xml:space="preserve">embodying </w:t>
      </w:r>
      <w:r w:rsidR="002342F3" w:rsidRPr="004A4A85">
        <w:rPr>
          <w:color w:val="auto"/>
        </w:rPr>
        <w:t xml:space="preserve">the principles of universality, inclusiveness, transparency and legitimacy. </w:t>
      </w:r>
    </w:p>
    <w:p w:rsidR="008168FC" w:rsidRPr="004A4A85" w:rsidRDefault="008168FC" w:rsidP="006011B2">
      <w:pPr>
        <w:ind w:right="-540"/>
        <w:rPr>
          <w:color w:val="auto"/>
        </w:rPr>
      </w:pPr>
    </w:p>
    <w:p w:rsidR="009D5C92" w:rsidRPr="004A4A85" w:rsidRDefault="009D5C92" w:rsidP="006011B2">
      <w:pPr>
        <w:ind w:right="-540"/>
        <w:rPr>
          <w:color w:val="auto"/>
        </w:rPr>
      </w:pPr>
      <w:r w:rsidRPr="004A4A85">
        <w:rPr>
          <w:color w:val="auto"/>
        </w:rPr>
        <w:t>A</w:t>
      </w:r>
      <w:r w:rsidR="00920CE8" w:rsidRPr="004A4A85">
        <w:rPr>
          <w:color w:val="auto"/>
        </w:rPr>
        <w:t xml:space="preserve">s </w:t>
      </w:r>
      <w:r w:rsidRPr="004A4A85">
        <w:rPr>
          <w:color w:val="auto"/>
        </w:rPr>
        <w:t xml:space="preserve">we face global challenges beyond the resources of any one country to meet, </w:t>
      </w:r>
      <w:r w:rsidR="00CA04E1" w:rsidRPr="004A4A85">
        <w:rPr>
          <w:color w:val="auto"/>
        </w:rPr>
        <w:t xml:space="preserve">we </w:t>
      </w:r>
      <w:r w:rsidRPr="004A4A85">
        <w:rPr>
          <w:color w:val="auto"/>
        </w:rPr>
        <w:t xml:space="preserve">need an overarching instrument that can </w:t>
      </w:r>
      <w:r w:rsidR="00920CE8" w:rsidRPr="004A4A85">
        <w:rPr>
          <w:color w:val="auto"/>
        </w:rPr>
        <w:t xml:space="preserve">help </w:t>
      </w:r>
      <w:r w:rsidRPr="004A4A85">
        <w:rPr>
          <w:color w:val="auto"/>
        </w:rPr>
        <w:t>us look to longer term</w:t>
      </w:r>
      <w:r w:rsidR="00CA04E1" w:rsidRPr="004A4A85">
        <w:rPr>
          <w:color w:val="auto"/>
        </w:rPr>
        <w:t xml:space="preserve"> rather than just short term solutions</w:t>
      </w:r>
      <w:r w:rsidRPr="004A4A85">
        <w:rPr>
          <w:color w:val="auto"/>
        </w:rPr>
        <w:t xml:space="preserve">; that can provide a second opinion to balance the decisions of more technical and less representative bodies; that can coordinate the development of policy </w:t>
      </w:r>
      <w:r w:rsidR="006011B2" w:rsidRPr="004A4A85">
        <w:rPr>
          <w:color w:val="auto"/>
        </w:rPr>
        <w:t xml:space="preserve">and </w:t>
      </w:r>
      <w:r w:rsidRPr="004A4A85">
        <w:rPr>
          <w:color w:val="auto"/>
        </w:rPr>
        <w:t xml:space="preserve">planning to minimize the variety of risks that will be a continuing part of our future and make it possible to share the benefits. </w:t>
      </w:r>
    </w:p>
    <w:p w:rsidR="009D5C92" w:rsidRPr="004A4A85" w:rsidRDefault="009D5C92" w:rsidP="006011B2">
      <w:pPr>
        <w:ind w:right="-540"/>
        <w:rPr>
          <w:color w:val="auto"/>
        </w:rPr>
      </w:pPr>
    </w:p>
    <w:p w:rsidR="00396E7C" w:rsidRPr="004A4A85" w:rsidRDefault="003B0A0B" w:rsidP="006011B2">
      <w:pPr>
        <w:pStyle w:val="ListParagraph"/>
        <w:numPr>
          <w:ilvl w:val="0"/>
          <w:numId w:val="1"/>
        </w:numPr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t>Because of its universality and legitimacy</w:t>
      </w:r>
      <w:r w:rsidR="006011B2" w:rsidRPr="004A4A85">
        <w:rPr>
          <w:rFonts w:ascii="Times New Roman" w:hAnsi="Times New Roman"/>
          <w:sz w:val="24"/>
          <w:szCs w:val="24"/>
        </w:rPr>
        <w:t>,</w:t>
      </w:r>
      <w:r w:rsidRPr="004A4A85">
        <w:rPr>
          <w:rFonts w:ascii="Times New Roman" w:hAnsi="Times New Roman"/>
          <w:sz w:val="24"/>
          <w:szCs w:val="24"/>
        </w:rPr>
        <w:t xml:space="preserve"> the United Nations must become </w:t>
      </w:r>
      <w:r w:rsidRPr="004A4A85">
        <w:rPr>
          <w:rFonts w:ascii="Times New Roman" w:hAnsi="Times New Roman"/>
          <w:b/>
          <w:i/>
          <w:sz w:val="24"/>
          <w:szCs w:val="24"/>
        </w:rPr>
        <w:t>the</w:t>
      </w:r>
      <w:r w:rsidRPr="004A4A85">
        <w:rPr>
          <w:rFonts w:ascii="Times New Roman" w:hAnsi="Times New Roman"/>
          <w:sz w:val="24"/>
          <w:szCs w:val="24"/>
        </w:rPr>
        <w:t xml:space="preserve"> forum for policy creation on financing for development</w:t>
      </w:r>
      <w:r w:rsidR="00295184" w:rsidRPr="004A4A85">
        <w:rPr>
          <w:rFonts w:ascii="Times New Roman" w:hAnsi="Times New Roman"/>
          <w:sz w:val="24"/>
          <w:szCs w:val="24"/>
        </w:rPr>
        <w:t>, with h</w:t>
      </w:r>
      <w:r w:rsidRPr="004A4A85">
        <w:rPr>
          <w:rFonts w:ascii="Times New Roman" w:hAnsi="Times New Roman"/>
          <w:sz w:val="24"/>
          <w:szCs w:val="24"/>
        </w:rPr>
        <w:t xml:space="preserve">uman rights </w:t>
      </w:r>
      <w:r w:rsidR="00295184" w:rsidRPr="004A4A85">
        <w:rPr>
          <w:rFonts w:ascii="Times New Roman" w:hAnsi="Times New Roman"/>
          <w:sz w:val="24"/>
          <w:szCs w:val="24"/>
        </w:rPr>
        <w:t xml:space="preserve">as </w:t>
      </w:r>
      <w:r w:rsidR="006011B2" w:rsidRPr="004A4A85">
        <w:rPr>
          <w:rFonts w:ascii="Times New Roman" w:hAnsi="Times New Roman"/>
          <w:sz w:val="24"/>
          <w:szCs w:val="24"/>
        </w:rPr>
        <w:t xml:space="preserve">its </w:t>
      </w:r>
      <w:r w:rsidRPr="004A4A85">
        <w:rPr>
          <w:rFonts w:ascii="Times New Roman" w:hAnsi="Times New Roman"/>
          <w:sz w:val="24"/>
          <w:szCs w:val="24"/>
        </w:rPr>
        <w:t>foundation and framework</w:t>
      </w:r>
      <w:r w:rsidR="00295184" w:rsidRPr="004A4A85">
        <w:rPr>
          <w:rFonts w:ascii="Times New Roman" w:hAnsi="Times New Roman"/>
          <w:sz w:val="24"/>
          <w:szCs w:val="24"/>
        </w:rPr>
        <w:t>.</w:t>
      </w:r>
    </w:p>
    <w:p w:rsidR="00396E7C" w:rsidRPr="004A4A85" w:rsidRDefault="00396E7C" w:rsidP="006011B2">
      <w:pPr>
        <w:pStyle w:val="ListParagraph"/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</w:p>
    <w:p w:rsidR="00396E7C" w:rsidRPr="004A4A85" w:rsidRDefault="00396E7C" w:rsidP="006011B2">
      <w:pPr>
        <w:pStyle w:val="ListParagraph"/>
        <w:numPr>
          <w:ilvl w:val="0"/>
          <w:numId w:val="1"/>
        </w:numPr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t xml:space="preserve">It is time to grow the FfD Office into a functional commission on Financing for Development. </w:t>
      </w:r>
    </w:p>
    <w:p w:rsidR="00396E7C" w:rsidRPr="004A4A85" w:rsidRDefault="00396E7C" w:rsidP="006011B2">
      <w:pPr>
        <w:pStyle w:val="ListParagraph"/>
        <w:ind w:right="-540"/>
        <w:rPr>
          <w:rFonts w:ascii="Times New Roman" w:hAnsi="Times New Roman"/>
          <w:sz w:val="24"/>
          <w:szCs w:val="24"/>
        </w:rPr>
      </w:pPr>
    </w:p>
    <w:p w:rsidR="004A4A85" w:rsidRDefault="00396E7C" w:rsidP="006011B2">
      <w:pPr>
        <w:pStyle w:val="ListParagraph"/>
        <w:numPr>
          <w:ilvl w:val="0"/>
          <w:numId w:val="1"/>
        </w:numPr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t xml:space="preserve">The Working Group of the General Assembly must be enabled to continue its </w:t>
      </w:r>
      <w:r w:rsidR="00295184" w:rsidRPr="004A4A85">
        <w:rPr>
          <w:rFonts w:ascii="Times New Roman" w:hAnsi="Times New Roman"/>
          <w:sz w:val="24"/>
          <w:szCs w:val="24"/>
        </w:rPr>
        <w:t xml:space="preserve">unfinished </w:t>
      </w:r>
      <w:r w:rsidRPr="004A4A85">
        <w:rPr>
          <w:rFonts w:ascii="Times New Roman" w:hAnsi="Times New Roman"/>
          <w:sz w:val="24"/>
          <w:szCs w:val="24"/>
        </w:rPr>
        <w:t xml:space="preserve">work. </w:t>
      </w:r>
      <w:r w:rsidR="004F6D7F" w:rsidRPr="004A4A85">
        <w:rPr>
          <w:rFonts w:ascii="Times New Roman" w:hAnsi="Times New Roman"/>
          <w:sz w:val="24"/>
          <w:szCs w:val="24"/>
        </w:rPr>
        <w:t xml:space="preserve">We strongly support the position of the G77 and China is calling for this and for the prompt creation of a panel of experts. </w:t>
      </w:r>
      <w:r w:rsidRPr="004A4A85">
        <w:rPr>
          <w:rFonts w:ascii="Times New Roman" w:hAnsi="Times New Roman"/>
          <w:sz w:val="24"/>
          <w:szCs w:val="24"/>
        </w:rPr>
        <w:t>A Panel of Experts</w:t>
      </w:r>
      <w:r w:rsidR="00295184" w:rsidRPr="004A4A85">
        <w:rPr>
          <w:rFonts w:ascii="Times New Roman" w:hAnsi="Times New Roman"/>
          <w:sz w:val="24"/>
          <w:szCs w:val="24"/>
        </w:rPr>
        <w:t>, representative and independent of politics or ideology, could become the source of a valuable</w:t>
      </w:r>
      <w:r w:rsidRPr="004A4A85">
        <w:rPr>
          <w:rFonts w:ascii="Times New Roman" w:hAnsi="Times New Roman"/>
          <w:sz w:val="24"/>
          <w:szCs w:val="24"/>
        </w:rPr>
        <w:t xml:space="preserve"> </w:t>
      </w:r>
      <w:r w:rsidR="00295184" w:rsidRPr="004A4A85">
        <w:rPr>
          <w:rFonts w:ascii="Times New Roman" w:hAnsi="Times New Roman"/>
          <w:sz w:val="24"/>
          <w:szCs w:val="24"/>
        </w:rPr>
        <w:t xml:space="preserve">“second opinion” in policy making. It could </w:t>
      </w:r>
      <w:r w:rsidRPr="004A4A85">
        <w:rPr>
          <w:rFonts w:ascii="Times New Roman" w:hAnsi="Times New Roman"/>
          <w:sz w:val="24"/>
          <w:szCs w:val="24"/>
        </w:rPr>
        <w:t xml:space="preserve">alert us to </w:t>
      </w:r>
      <w:r w:rsidRPr="004A4A85">
        <w:rPr>
          <w:rFonts w:ascii="Times New Roman" w:hAnsi="Times New Roman"/>
          <w:b/>
          <w:i/>
          <w:sz w:val="24"/>
          <w:szCs w:val="24"/>
        </w:rPr>
        <w:t>long-term</w:t>
      </w:r>
      <w:r w:rsidRPr="004A4A85">
        <w:rPr>
          <w:rFonts w:ascii="Times New Roman" w:hAnsi="Times New Roman"/>
          <w:sz w:val="24"/>
          <w:szCs w:val="24"/>
        </w:rPr>
        <w:t xml:space="preserve"> global trends, how they are interconnected and what is their risk potential.</w:t>
      </w:r>
    </w:p>
    <w:p w:rsidR="004A4A85" w:rsidRPr="004A4A85" w:rsidRDefault="004A4A85" w:rsidP="004A4A85">
      <w:pPr>
        <w:pStyle w:val="ListParagraph"/>
        <w:rPr>
          <w:rFonts w:ascii="Times New Roman" w:hAnsi="Times New Roman"/>
          <w:sz w:val="24"/>
          <w:szCs w:val="24"/>
        </w:rPr>
      </w:pPr>
    </w:p>
    <w:p w:rsidR="005C0873" w:rsidRPr="004A4A85" w:rsidRDefault="00396E7C" w:rsidP="004A4A85">
      <w:pPr>
        <w:pStyle w:val="ListParagraph"/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t xml:space="preserve"> </w:t>
      </w:r>
    </w:p>
    <w:p w:rsidR="005C0873" w:rsidRPr="004A4A85" w:rsidRDefault="006011B2" w:rsidP="006011B2">
      <w:pPr>
        <w:pStyle w:val="ListParagraph"/>
        <w:numPr>
          <w:ilvl w:val="0"/>
          <w:numId w:val="1"/>
        </w:numPr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lastRenderedPageBreak/>
        <w:t>T</w:t>
      </w:r>
      <w:r w:rsidR="005C0873" w:rsidRPr="004A4A85">
        <w:rPr>
          <w:rFonts w:ascii="Times New Roman" w:hAnsi="Times New Roman"/>
          <w:sz w:val="24"/>
          <w:szCs w:val="24"/>
        </w:rPr>
        <w:t xml:space="preserve">ax systems </w:t>
      </w:r>
      <w:r w:rsidRPr="004A4A85">
        <w:rPr>
          <w:rFonts w:ascii="Times New Roman" w:hAnsi="Times New Roman"/>
          <w:sz w:val="24"/>
          <w:szCs w:val="24"/>
        </w:rPr>
        <w:t xml:space="preserve">are vital to </w:t>
      </w:r>
      <w:r w:rsidR="005C0873" w:rsidRPr="004A4A85">
        <w:rPr>
          <w:rFonts w:ascii="Times New Roman" w:hAnsi="Times New Roman"/>
          <w:sz w:val="24"/>
          <w:szCs w:val="24"/>
        </w:rPr>
        <w:t xml:space="preserve">development, but there </w:t>
      </w:r>
      <w:r w:rsidRPr="004A4A85">
        <w:rPr>
          <w:rFonts w:ascii="Times New Roman" w:hAnsi="Times New Roman"/>
          <w:sz w:val="24"/>
          <w:szCs w:val="24"/>
        </w:rPr>
        <w:t xml:space="preserve">is </w:t>
      </w:r>
      <w:r w:rsidR="005C0873" w:rsidRPr="004A4A85">
        <w:rPr>
          <w:rFonts w:ascii="Times New Roman" w:hAnsi="Times New Roman"/>
          <w:sz w:val="24"/>
          <w:szCs w:val="24"/>
        </w:rPr>
        <w:t xml:space="preserve">an urgent need for greater cooperation between States, especially in combatting tax evasion. </w:t>
      </w:r>
      <w:r w:rsidR="00920CE8" w:rsidRPr="004A4A85">
        <w:rPr>
          <w:rFonts w:ascii="Times New Roman" w:hAnsi="Times New Roman"/>
          <w:sz w:val="24"/>
          <w:szCs w:val="24"/>
        </w:rPr>
        <w:t xml:space="preserve">We support </w:t>
      </w:r>
      <w:r w:rsidR="005C0873" w:rsidRPr="004A4A85">
        <w:rPr>
          <w:rFonts w:ascii="Times New Roman" w:hAnsi="Times New Roman"/>
          <w:sz w:val="24"/>
          <w:szCs w:val="24"/>
          <w:lang w:val="en-US"/>
        </w:rPr>
        <w:t>upgrading the UN Tax Committee to an intergovernmental</w:t>
      </w:r>
      <w:r w:rsidRPr="004A4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D7F" w:rsidRPr="004A4A85">
        <w:rPr>
          <w:rFonts w:ascii="Times New Roman" w:hAnsi="Times New Roman"/>
          <w:sz w:val="24"/>
          <w:szCs w:val="24"/>
          <w:lang w:val="en-US"/>
        </w:rPr>
        <w:t xml:space="preserve">and multi-stakeholder </w:t>
      </w:r>
      <w:r w:rsidR="005C0873" w:rsidRPr="004A4A85">
        <w:rPr>
          <w:rFonts w:ascii="Times New Roman" w:hAnsi="Times New Roman"/>
          <w:sz w:val="24"/>
          <w:szCs w:val="24"/>
          <w:lang w:val="en-US"/>
        </w:rPr>
        <w:t>body to fully reflect the importance of inclusive international tax cooperation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 xml:space="preserve">. </w:t>
      </w:r>
      <w:r w:rsidR="00920CE8" w:rsidRPr="004A4A85">
        <w:rPr>
          <w:rFonts w:ascii="Times New Roman" w:eastAsiaTheme="minorHAnsi" w:hAnsi="Times New Roman"/>
          <w:sz w:val="24"/>
          <w:szCs w:val="24"/>
        </w:rPr>
        <w:t xml:space="preserve">This 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 xml:space="preserve">forum </w:t>
      </w:r>
      <w:r w:rsidR="00920CE8" w:rsidRPr="004A4A85">
        <w:rPr>
          <w:rFonts w:ascii="Times New Roman" w:eastAsiaTheme="minorHAnsi" w:hAnsi="Times New Roman"/>
          <w:sz w:val="24"/>
          <w:szCs w:val="24"/>
        </w:rPr>
        <w:t xml:space="preserve">will enable 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>all countries</w:t>
      </w:r>
      <w:r w:rsidRPr="004A4A85">
        <w:rPr>
          <w:rFonts w:ascii="Times New Roman" w:eastAsiaTheme="minorHAnsi" w:hAnsi="Times New Roman"/>
          <w:sz w:val="24"/>
          <w:szCs w:val="24"/>
        </w:rPr>
        <w:t xml:space="preserve"> </w:t>
      </w:r>
      <w:r w:rsidR="00920CE8" w:rsidRPr="004A4A85">
        <w:rPr>
          <w:rFonts w:ascii="Times New Roman" w:eastAsiaTheme="minorHAnsi" w:hAnsi="Times New Roman"/>
          <w:sz w:val="24"/>
          <w:szCs w:val="24"/>
        </w:rPr>
        <w:t xml:space="preserve">to 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>make their voices heard in their own words. Such a strengthened tax body would complement</w:t>
      </w:r>
      <w:r w:rsidRPr="004A4A85">
        <w:rPr>
          <w:rFonts w:ascii="Times New Roman" w:eastAsiaTheme="minorHAnsi" w:hAnsi="Times New Roman"/>
          <w:sz w:val="24"/>
          <w:szCs w:val="24"/>
        </w:rPr>
        <w:t xml:space="preserve"> not 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 xml:space="preserve">threaten the work </w:t>
      </w:r>
      <w:r w:rsidRPr="004A4A85">
        <w:rPr>
          <w:rFonts w:ascii="Times New Roman" w:eastAsiaTheme="minorHAnsi" w:hAnsi="Times New Roman"/>
          <w:sz w:val="24"/>
          <w:szCs w:val="24"/>
        </w:rPr>
        <w:t xml:space="preserve">of </w:t>
      </w:r>
      <w:r w:rsidR="005C0873" w:rsidRPr="004A4A85">
        <w:rPr>
          <w:rFonts w:ascii="Times New Roman" w:eastAsiaTheme="minorHAnsi" w:hAnsi="Times New Roman"/>
          <w:sz w:val="24"/>
          <w:szCs w:val="24"/>
        </w:rPr>
        <w:t>the OECD.</w:t>
      </w:r>
    </w:p>
    <w:p w:rsidR="006011B2" w:rsidRPr="004A4A85" w:rsidRDefault="006011B2" w:rsidP="006011B2">
      <w:pPr>
        <w:pStyle w:val="ListParagraph"/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</w:p>
    <w:p w:rsidR="005C0873" w:rsidRPr="004A4A85" w:rsidRDefault="005C0873" w:rsidP="006011B2">
      <w:pPr>
        <w:pStyle w:val="ListParagraph"/>
        <w:numPr>
          <w:ilvl w:val="0"/>
          <w:numId w:val="1"/>
        </w:numPr>
        <w:spacing w:line="240" w:lineRule="auto"/>
        <w:ind w:left="0" w:right="-540"/>
        <w:rPr>
          <w:rFonts w:ascii="Times New Roman" w:hAnsi="Times New Roman"/>
          <w:sz w:val="24"/>
          <w:szCs w:val="24"/>
        </w:rPr>
      </w:pPr>
      <w:r w:rsidRPr="004A4A85">
        <w:rPr>
          <w:rFonts w:ascii="Times New Roman" w:hAnsi="Times New Roman"/>
          <w:sz w:val="24"/>
          <w:szCs w:val="24"/>
        </w:rPr>
        <w:t xml:space="preserve">We must move towards a Global Economic Council for Sustainable Development. We have long spoken of the triple bottom line - economic, social and environmental.  We will make real progress when we do more consistently what we are doing here – trying to listen to one another. </w:t>
      </w:r>
      <w:r w:rsidRPr="004A4A85">
        <w:rPr>
          <w:rFonts w:ascii="Times New Roman" w:hAnsi="Times New Roman"/>
          <w:sz w:val="24"/>
          <w:szCs w:val="24"/>
          <w:lang w:val="en-US"/>
        </w:rPr>
        <w:t xml:space="preserve">I was pleased to hear Mr. </w:t>
      </w:r>
      <w:proofErr w:type="spellStart"/>
      <w:r w:rsidRPr="004A4A85">
        <w:rPr>
          <w:rFonts w:ascii="Times New Roman" w:hAnsi="Times New Roman"/>
          <w:sz w:val="24"/>
          <w:szCs w:val="24"/>
          <w:lang w:val="en-US"/>
        </w:rPr>
        <w:t>Priyadarshi</w:t>
      </w:r>
      <w:proofErr w:type="spellEnd"/>
      <w:r w:rsidRPr="004A4A85">
        <w:rPr>
          <w:rFonts w:ascii="Times New Roman" w:hAnsi="Times New Roman"/>
          <w:sz w:val="24"/>
          <w:szCs w:val="24"/>
          <w:lang w:val="en-US"/>
        </w:rPr>
        <w:t xml:space="preserve"> call for not less but more meetings such as this one.</w:t>
      </w:r>
    </w:p>
    <w:p w:rsidR="00A70DA2" w:rsidRPr="004A4A85" w:rsidRDefault="003B0A0B" w:rsidP="00CA04E1">
      <w:pPr>
        <w:ind w:right="-270"/>
        <w:rPr>
          <w:color w:val="auto"/>
        </w:rPr>
      </w:pPr>
      <w:r w:rsidRPr="004A4A85">
        <w:rPr>
          <w:color w:val="auto"/>
          <w:lang w:val="en-AU"/>
        </w:rPr>
        <w:t xml:space="preserve">The time is </w:t>
      </w:r>
      <w:r w:rsidR="00295184" w:rsidRPr="004A4A85">
        <w:rPr>
          <w:color w:val="auto"/>
          <w:lang w:val="en-AU"/>
        </w:rPr>
        <w:t xml:space="preserve">past when we can effectively deal with economics, social reality and ecological necessity in separate places. </w:t>
      </w:r>
      <w:r w:rsidR="00920CE8" w:rsidRPr="004A4A85">
        <w:rPr>
          <w:color w:val="auto"/>
        </w:rPr>
        <w:t>We, with various skills and capacities, share a common humanity</w:t>
      </w:r>
      <w:r w:rsidR="00920CE8" w:rsidRPr="004A4A85">
        <w:rPr>
          <w:color w:val="auto"/>
          <w:lang w:val="en-AU"/>
        </w:rPr>
        <w:t xml:space="preserve"> and a common future. </w:t>
      </w:r>
      <w:r w:rsidR="004F6D7F" w:rsidRPr="004A4A85">
        <w:rPr>
          <w:color w:val="auto"/>
          <w:lang w:val="en-AU"/>
        </w:rPr>
        <w:t>There is an urgent need to rebuild the trust on which this institution was founded. Only by taking the risks to re</w:t>
      </w:r>
      <w:r w:rsidR="00920CE8" w:rsidRPr="004A4A85">
        <w:rPr>
          <w:color w:val="auto"/>
        </w:rPr>
        <w:t>build</w:t>
      </w:r>
      <w:r w:rsidR="004F6D7F" w:rsidRPr="004A4A85">
        <w:rPr>
          <w:color w:val="auto"/>
        </w:rPr>
        <w:t xml:space="preserve"> this </w:t>
      </w:r>
      <w:r w:rsidR="00920CE8" w:rsidRPr="004A4A85">
        <w:rPr>
          <w:color w:val="auto"/>
        </w:rPr>
        <w:t xml:space="preserve">mutual trust </w:t>
      </w:r>
      <w:r w:rsidR="004F6D7F" w:rsidRPr="004A4A85">
        <w:rPr>
          <w:color w:val="auto"/>
        </w:rPr>
        <w:t xml:space="preserve">can </w:t>
      </w:r>
      <w:r w:rsidR="00920CE8" w:rsidRPr="004A4A85">
        <w:rPr>
          <w:color w:val="auto"/>
        </w:rPr>
        <w:t xml:space="preserve">we </w:t>
      </w:r>
      <w:r w:rsidR="00CA04E1" w:rsidRPr="004A4A85">
        <w:rPr>
          <w:color w:val="auto"/>
        </w:rPr>
        <w:t>can find solutions t</w:t>
      </w:r>
      <w:r w:rsidR="00920CE8" w:rsidRPr="004A4A85">
        <w:rPr>
          <w:color w:val="auto"/>
        </w:rPr>
        <w:t>o</w:t>
      </w:r>
      <w:r w:rsidR="00CA04E1" w:rsidRPr="004A4A85">
        <w:rPr>
          <w:color w:val="auto"/>
        </w:rPr>
        <w:t xml:space="preserve"> match the enormity </w:t>
      </w:r>
      <w:r w:rsidR="00A70DA2" w:rsidRPr="004A4A85">
        <w:rPr>
          <w:color w:val="auto"/>
        </w:rPr>
        <w:t>of the global challen</w:t>
      </w:r>
      <w:r w:rsidR="00CA04E1" w:rsidRPr="004A4A85">
        <w:rPr>
          <w:color w:val="auto"/>
        </w:rPr>
        <w:t xml:space="preserve">ges that face us.  </w:t>
      </w:r>
    </w:p>
    <w:p w:rsidR="004F6D7F" w:rsidRPr="004A4A85" w:rsidRDefault="004F6D7F">
      <w:pPr>
        <w:ind w:right="-270"/>
        <w:rPr>
          <w:color w:val="auto"/>
        </w:rPr>
      </w:pPr>
    </w:p>
    <w:p w:rsidR="004F6D7F" w:rsidRPr="004A4A85" w:rsidRDefault="004F6D7F">
      <w:pPr>
        <w:ind w:right="-270"/>
        <w:rPr>
          <w:color w:val="auto"/>
        </w:rPr>
      </w:pPr>
      <w:r w:rsidRPr="004A4A85">
        <w:rPr>
          <w:color w:val="auto"/>
        </w:rPr>
        <w:t xml:space="preserve">Thank you Mr. President. </w:t>
      </w:r>
    </w:p>
    <w:p w:rsidR="006011B2" w:rsidRPr="004A4A85" w:rsidRDefault="00CA04E1">
      <w:pPr>
        <w:ind w:right="-270"/>
        <w:rPr>
          <w:color w:val="auto"/>
        </w:rPr>
      </w:pPr>
      <w:r w:rsidRPr="004A4A85">
        <w:rPr>
          <w:color w:val="auto"/>
        </w:rPr>
        <w:t xml:space="preserve">   </w:t>
      </w:r>
    </w:p>
    <w:sectPr w:rsidR="006011B2" w:rsidRPr="004A4A85" w:rsidSect="0022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18DF"/>
    <w:multiLevelType w:val="hybridMultilevel"/>
    <w:tmpl w:val="E91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F3"/>
    <w:rsid w:val="00222CC2"/>
    <w:rsid w:val="002342F3"/>
    <w:rsid w:val="00295184"/>
    <w:rsid w:val="00342619"/>
    <w:rsid w:val="00396E7C"/>
    <w:rsid w:val="003B0A0B"/>
    <w:rsid w:val="004A4A85"/>
    <w:rsid w:val="004F6D7F"/>
    <w:rsid w:val="005C0873"/>
    <w:rsid w:val="006011B2"/>
    <w:rsid w:val="008168FC"/>
    <w:rsid w:val="0083341D"/>
    <w:rsid w:val="00920CE8"/>
    <w:rsid w:val="009D5C92"/>
    <w:rsid w:val="00A70DA2"/>
    <w:rsid w:val="00CA04E1"/>
    <w:rsid w:val="00E85B02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34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619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34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619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cp:lastModifiedBy>Kevin Dance</cp:lastModifiedBy>
  <cp:revision>5</cp:revision>
  <cp:lastPrinted>2011-03-11T14:16:00Z</cp:lastPrinted>
  <dcterms:created xsi:type="dcterms:W3CDTF">2011-03-11T13:33:00Z</dcterms:created>
  <dcterms:modified xsi:type="dcterms:W3CDTF">2011-03-16T15:36:00Z</dcterms:modified>
</cp:coreProperties>
</file>